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A7F" w:rsidRDefault="004B0A7F" w:rsidP="00B00DB8">
      <w:pPr>
        <w:spacing w:before="100" w:beforeAutospacing="1" w:after="100" w:afterAutospacing="1" w:line="240" w:lineRule="auto"/>
        <w:ind w:left="4956" w:firstLine="708"/>
        <w:contextualSpacing/>
        <w:jc w:val="center"/>
        <w:rPr>
          <w:rFonts w:eastAsia="Times New Roman" w:cstheme="minorHAnsi"/>
          <w:sz w:val="24"/>
          <w:szCs w:val="24"/>
        </w:rPr>
      </w:pPr>
      <w:bookmarkStart w:id="0" w:name="_GoBack"/>
      <w:r w:rsidRPr="004B0A7F">
        <w:rPr>
          <w:rFonts w:eastAsia="Times New Roman" w:cstheme="minorHAnsi"/>
          <w:sz w:val="24"/>
          <w:szCs w:val="24"/>
        </w:rPr>
        <w:t>До:</w:t>
      </w:r>
    </w:p>
    <w:p w:rsidR="00B00DB8" w:rsidRPr="00B00DB8" w:rsidRDefault="00B00DB8" w:rsidP="00B00DB8">
      <w:pPr>
        <w:spacing w:before="100" w:beforeAutospacing="1" w:after="100" w:afterAutospacing="1" w:line="240" w:lineRule="auto"/>
        <w:ind w:left="4956" w:firstLine="708"/>
        <w:contextualSpacing/>
        <w:jc w:val="center"/>
        <w:rPr>
          <w:rFonts w:eastAsia="Times New Roman" w:cstheme="minorHAnsi"/>
          <w:sz w:val="8"/>
          <w:szCs w:val="24"/>
        </w:rPr>
      </w:pPr>
    </w:p>
    <w:p w:rsidR="00E22087" w:rsidRDefault="00E22087" w:rsidP="00B00DB8">
      <w:pPr>
        <w:spacing w:before="100" w:beforeAutospacing="1" w:after="100" w:afterAutospacing="1" w:line="240" w:lineRule="auto"/>
        <w:contextualSpacing/>
        <w:jc w:val="right"/>
        <w:rPr>
          <w:rFonts w:eastAsia="Times New Roman" w:cstheme="minorHAnsi"/>
          <w:sz w:val="24"/>
          <w:szCs w:val="24"/>
        </w:rPr>
      </w:pPr>
      <w:r>
        <w:rPr>
          <w:rFonts w:eastAsia="Times New Roman" w:cstheme="minorHAnsi"/>
          <w:sz w:val="24"/>
          <w:szCs w:val="24"/>
        </w:rPr>
        <w:t xml:space="preserve">г-жа Урсула фон </w:t>
      </w:r>
      <w:proofErr w:type="spellStart"/>
      <w:r>
        <w:rPr>
          <w:rFonts w:eastAsia="Times New Roman" w:cstheme="minorHAnsi"/>
          <w:sz w:val="24"/>
          <w:szCs w:val="24"/>
        </w:rPr>
        <w:t>дер</w:t>
      </w:r>
      <w:proofErr w:type="spellEnd"/>
      <w:r>
        <w:rPr>
          <w:rFonts w:eastAsia="Times New Roman" w:cstheme="minorHAnsi"/>
          <w:sz w:val="24"/>
          <w:szCs w:val="24"/>
        </w:rPr>
        <w:t xml:space="preserve"> </w:t>
      </w:r>
      <w:proofErr w:type="spellStart"/>
      <w:r>
        <w:rPr>
          <w:rFonts w:eastAsia="Times New Roman" w:cstheme="minorHAnsi"/>
          <w:sz w:val="24"/>
          <w:szCs w:val="24"/>
        </w:rPr>
        <w:t>Лайен</w:t>
      </w:r>
      <w:proofErr w:type="spellEnd"/>
      <w:r>
        <w:rPr>
          <w:rFonts w:eastAsia="Times New Roman" w:cstheme="minorHAnsi"/>
          <w:sz w:val="24"/>
          <w:szCs w:val="24"/>
        </w:rPr>
        <w:t>,</w:t>
      </w:r>
    </w:p>
    <w:p w:rsidR="00E22087" w:rsidRDefault="00E22087" w:rsidP="004B0A7F">
      <w:pPr>
        <w:spacing w:before="100" w:beforeAutospacing="1" w:after="100" w:afterAutospacing="1" w:line="240" w:lineRule="auto"/>
        <w:contextualSpacing/>
        <w:jc w:val="right"/>
        <w:rPr>
          <w:rFonts w:eastAsia="Times New Roman" w:cstheme="minorHAnsi"/>
          <w:sz w:val="24"/>
          <w:szCs w:val="24"/>
        </w:rPr>
      </w:pPr>
      <w:r>
        <w:rPr>
          <w:rFonts w:eastAsia="Times New Roman" w:cstheme="minorHAnsi"/>
          <w:sz w:val="24"/>
          <w:szCs w:val="24"/>
        </w:rPr>
        <w:t>председател на Европейската комисия</w:t>
      </w:r>
    </w:p>
    <w:p w:rsidR="00E22087" w:rsidRPr="00735F3C" w:rsidRDefault="00E22087" w:rsidP="004B0A7F">
      <w:pPr>
        <w:spacing w:before="100" w:beforeAutospacing="1" w:after="100" w:afterAutospacing="1" w:line="240" w:lineRule="auto"/>
        <w:contextualSpacing/>
        <w:jc w:val="right"/>
        <w:rPr>
          <w:rFonts w:eastAsia="Times New Roman" w:cstheme="minorHAnsi"/>
          <w:sz w:val="10"/>
          <w:szCs w:val="24"/>
        </w:rPr>
      </w:pPr>
    </w:p>
    <w:p w:rsidR="004B0A7F" w:rsidRPr="004B0A7F" w:rsidRDefault="004B0A7F" w:rsidP="004B0A7F">
      <w:pPr>
        <w:spacing w:before="100" w:beforeAutospacing="1" w:after="100" w:afterAutospacing="1" w:line="240" w:lineRule="auto"/>
        <w:contextualSpacing/>
        <w:jc w:val="right"/>
        <w:rPr>
          <w:rFonts w:eastAsia="Times New Roman" w:cstheme="minorHAnsi"/>
          <w:sz w:val="24"/>
          <w:szCs w:val="24"/>
        </w:rPr>
      </w:pPr>
      <w:r w:rsidRPr="004B0A7F">
        <w:rPr>
          <w:rFonts w:eastAsia="Times New Roman" w:cstheme="minorHAnsi"/>
          <w:sz w:val="24"/>
          <w:szCs w:val="24"/>
        </w:rPr>
        <w:t xml:space="preserve"> г-жа Вера </w:t>
      </w:r>
      <w:proofErr w:type="spellStart"/>
      <w:r w:rsidRPr="004B0A7F">
        <w:rPr>
          <w:rFonts w:eastAsia="Times New Roman" w:cstheme="minorHAnsi"/>
          <w:sz w:val="24"/>
          <w:szCs w:val="24"/>
        </w:rPr>
        <w:t>Йоурова</w:t>
      </w:r>
      <w:proofErr w:type="spellEnd"/>
      <w:r w:rsidRPr="004B0A7F">
        <w:rPr>
          <w:rFonts w:eastAsia="Times New Roman" w:cstheme="minorHAnsi"/>
          <w:sz w:val="24"/>
          <w:szCs w:val="24"/>
        </w:rPr>
        <w:t xml:space="preserve">, </w:t>
      </w:r>
    </w:p>
    <w:p w:rsidR="004B0A7F" w:rsidRDefault="004B0A7F" w:rsidP="004B0A7F">
      <w:pPr>
        <w:spacing w:before="100" w:beforeAutospacing="1" w:after="100" w:afterAutospacing="1" w:line="240" w:lineRule="auto"/>
        <w:contextualSpacing/>
        <w:jc w:val="right"/>
        <w:rPr>
          <w:rFonts w:eastAsia="Times New Roman" w:cstheme="minorHAnsi"/>
          <w:sz w:val="24"/>
          <w:szCs w:val="24"/>
        </w:rPr>
      </w:pPr>
      <w:r w:rsidRPr="004B0A7F">
        <w:rPr>
          <w:rFonts w:eastAsia="Times New Roman" w:cstheme="minorHAnsi"/>
          <w:sz w:val="24"/>
          <w:szCs w:val="24"/>
        </w:rPr>
        <w:t>заместник председател на Европейската Комисия</w:t>
      </w:r>
    </w:p>
    <w:p w:rsidR="00E22087" w:rsidRPr="00735F3C" w:rsidRDefault="00E22087" w:rsidP="004B0A7F">
      <w:pPr>
        <w:spacing w:before="100" w:beforeAutospacing="1" w:after="100" w:afterAutospacing="1" w:line="240" w:lineRule="auto"/>
        <w:contextualSpacing/>
        <w:jc w:val="right"/>
        <w:rPr>
          <w:rFonts w:eastAsia="Times New Roman" w:cstheme="minorHAnsi"/>
          <w:sz w:val="10"/>
          <w:szCs w:val="24"/>
        </w:rPr>
      </w:pPr>
    </w:p>
    <w:p w:rsidR="004B0A7F" w:rsidRPr="004B0A7F" w:rsidRDefault="004B0A7F" w:rsidP="004B0A7F">
      <w:pPr>
        <w:spacing w:before="100" w:beforeAutospacing="1" w:after="100" w:afterAutospacing="1" w:line="240" w:lineRule="auto"/>
        <w:contextualSpacing/>
        <w:jc w:val="right"/>
        <w:rPr>
          <w:rFonts w:eastAsia="Times New Roman" w:cstheme="minorHAnsi"/>
          <w:sz w:val="24"/>
          <w:szCs w:val="24"/>
        </w:rPr>
      </w:pPr>
      <w:r w:rsidRPr="004B0A7F">
        <w:rPr>
          <w:rFonts w:eastAsia="Times New Roman" w:cstheme="minorHAnsi"/>
          <w:sz w:val="24"/>
          <w:szCs w:val="24"/>
        </w:rPr>
        <w:t xml:space="preserve">г-н Дидие </w:t>
      </w:r>
      <w:proofErr w:type="spellStart"/>
      <w:r w:rsidRPr="004B0A7F">
        <w:rPr>
          <w:rFonts w:eastAsia="Times New Roman" w:cstheme="minorHAnsi"/>
          <w:sz w:val="24"/>
          <w:szCs w:val="24"/>
        </w:rPr>
        <w:t>Рейндерс</w:t>
      </w:r>
      <w:proofErr w:type="spellEnd"/>
      <w:r w:rsidRPr="004B0A7F">
        <w:rPr>
          <w:rFonts w:eastAsia="Times New Roman" w:cstheme="minorHAnsi"/>
          <w:sz w:val="24"/>
          <w:szCs w:val="24"/>
        </w:rPr>
        <w:t>,</w:t>
      </w:r>
    </w:p>
    <w:p w:rsidR="00276599" w:rsidRDefault="00276599" w:rsidP="00276599">
      <w:pPr>
        <w:spacing w:before="100" w:beforeAutospacing="1" w:after="100" w:afterAutospacing="1" w:line="240" w:lineRule="auto"/>
        <w:contextualSpacing/>
        <w:jc w:val="right"/>
        <w:rPr>
          <w:rFonts w:eastAsia="Times New Roman" w:cstheme="minorHAnsi"/>
          <w:sz w:val="24"/>
          <w:szCs w:val="24"/>
        </w:rPr>
      </w:pPr>
      <w:r>
        <w:rPr>
          <w:rFonts w:eastAsia="Times New Roman" w:cstheme="minorHAnsi"/>
          <w:sz w:val="24"/>
          <w:szCs w:val="24"/>
        </w:rPr>
        <w:t>европейски комисар по правосъдието</w:t>
      </w:r>
    </w:p>
    <w:p w:rsidR="00E22087" w:rsidRPr="00735F3C" w:rsidRDefault="00E22087" w:rsidP="004B0A7F">
      <w:pPr>
        <w:spacing w:before="100" w:beforeAutospacing="1" w:after="100" w:afterAutospacing="1" w:line="240" w:lineRule="auto"/>
        <w:contextualSpacing/>
        <w:jc w:val="right"/>
        <w:rPr>
          <w:rFonts w:eastAsia="Times New Roman" w:cstheme="minorHAnsi"/>
          <w:sz w:val="10"/>
          <w:szCs w:val="24"/>
          <w:lang w:val="en-US"/>
        </w:rPr>
      </w:pPr>
    </w:p>
    <w:p w:rsidR="004B0A7F" w:rsidRDefault="006E279E" w:rsidP="006E279E">
      <w:pPr>
        <w:spacing w:before="100" w:beforeAutospacing="1" w:after="100" w:afterAutospacing="1" w:line="240" w:lineRule="auto"/>
        <w:contextualSpacing/>
        <w:jc w:val="right"/>
        <w:rPr>
          <w:rFonts w:cstheme="minorHAnsi"/>
          <w:sz w:val="24"/>
        </w:rPr>
      </w:pPr>
      <w:r>
        <w:rPr>
          <w:rFonts w:cstheme="minorHAnsi"/>
          <w:sz w:val="24"/>
        </w:rPr>
        <w:t>Членовете на К</w:t>
      </w:r>
      <w:r w:rsidR="004B0A7F" w:rsidRPr="00F46AA1">
        <w:rPr>
          <w:rFonts w:cstheme="minorHAnsi"/>
          <w:sz w:val="24"/>
        </w:rPr>
        <w:t>омисията</w:t>
      </w:r>
      <w:r w:rsidR="00B00DB8" w:rsidRPr="00B00DB8">
        <w:rPr>
          <w:rFonts w:cstheme="minorHAnsi"/>
          <w:sz w:val="24"/>
          <w:lang w:val="en-US"/>
        </w:rPr>
        <w:t xml:space="preserve"> </w:t>
      </w:r>
      <w:r w:rsidR="00B00DB8">
        <w:rPr>
          <w:rFonts w:cstheme="minorHAnsi"/>
          <w:sz w:val="24"/>
          <w:lang w:val="en-US"/>
        </w:rPr>
        <w:t>LIBE</w:t>
      </w:r>
      <w:r w:rsidR="004B0A7F" w:rsidRPr="00F46AA1">
        <w:rPr>
          <w:rFonts w:cstheme="minorHAnsi"/>
          <w:sz w:val="24"/>
        </w:rPr>
        <w:t xml:space="preserve"> при </w:t>
      </w:r>
      <w:r w:rsidR="00B00DB8" w:rsidRPr="00F46AA1">
        <w:rPr>
          <w:rFonts w:cstheme="minorHAnsi"/>
          <w:sz w:val="24"/>
        </w:rPr>
        <w:t>Европейския парламент</w:t>
      </w:r>
    </w:p>
    <w:p w:rsidR="006E279E" w:rsidRPr="006E279E" w:rsidRDefault="006E279E" w:rsidP="006E279E">
      <w:pPr>
        <w:spacing w:before="100" w:beforeAutospacing="1" w:after="100" w:afterAutospacing="1" w:line="240" w:lineRule="auto"/>
        <w:contextualSpacing/>
        <w:jc w:val="right"/>
        <w:rPr>
          <w:rFonts w:cstheme="minorHAnsi"/>
          <w:sz w:val="8"/>
        </w:rPr>
      </w:pPr>
    </w:p>
    <w:p w:rsidR="006E279E" w:rsidRDefault="006E279E" w:rsidP="006E279E">
      <w:pPr>
        <w:spacing w:before="100" w:beforeAutospacing="1" w:after="100" w:afterAutospacing="1" w:line="240" w:lineRule="auto"/>
        <w:contextualSpacing/>
        <w:jc w:val="right"/>
        <w:rPr>
          <w:rFonts w:cstheme="minorHAnsi"/>
          <w:sz w:val="24"/>
        </w:rPr>
      </w:pPr>
      <w:r>
        <w:rPr>
          <w:rFonts w:cstheme="minorHAnsi"/>
          <w:sz w:val="24"/>
        </w:rPr>
        <w:t xml:space="preserve">г-жа Лаура </w:t>
      </w:r>
      <w:proofErr w:type="spellStart"/>
      <w:r>
        <w:rPr>
          <w:rFonts w:cstheme="minorHAnsi"/>
          <w:sz w:val="24"/>
        </w:rPr>
        <w:t>Кьовеши</w:t>
      </w:r>
      <w:proofErr w:type="spellEnd"/>
      <w:r>
        <w:rPr>
          <w:rFonts w:cstheme="minorHAnsi"/>
          <w:sz w:val="24"/>
        </w:rPr>
        <w:t>,</w:t>
      </w:r>
    </w:p>
    <w:p w:rsidR="00353FCE" w:rsidRPr="00F46AA1" w:rsidRDefault="006E279E" w:rsidP="00353FCE">
      <w:pPr>
        <w:spacing w:before="100" w:beforeAutospacing="1" w:after="100" w:afterAutospacing="1" w:line="240" w:lineRule="auto"/>
        <w:contextualSpacing/>
        <w:jc w:val="right"/>
        <w:rPr>
          <w:rFonts w:cstheme="minorHAnsi"/>
          <w:sz w:val="24"/>
        </w:rPr>
      </w:pPr>
      <w:r>
        <w:rPr>
          <w:rFonts w:cstheme="minorHAnsi"/>
          <w:sz w:val="24"/>
        </w:rPr>
        <w:t>Главен прокурор на Европейския съюз</w:t>
      </w:r>
    </w:p>
    <w:p w:rsidR="00E22087" w:rsidRPr="00735F3C" w:rsidRDefault="00E22087" w:rsidP="00B00DB8">
      <w:pPr>
        <w:spacing w:before="100" w:beforeAutospacing="1" w:after="100" w:afterAutospacing="1" w:line="240" w:lineRule="auto"/>
        <w:contextualSpacing/>
        <w:rPr>
          <w:rFonts w:eastAsia="Times New Roman" w:cstheme="minorHAnsi"/>
          <w:sz w:val="10"/>
          <w:szCs w:val="24"/>
        </w:rPr>
      </w:pPr>
    </w:p>
    <w:p w:rsidR="00E22087" w:rsidRPr="00C44905" w:rsidRDefault="00E22087" w:rsidP="004B0A7F">
      <w:pPr>
        <w:spacing w:before="100" w:beforeAutospacing="1" w:after="100" w:afterAutospacing="1" w:line="240" w:lineRule="auto"/>
        <w:contextualSpacing/>
        <w:jc w:val="right"/>
        <w:rPr>
          <w:rFonts w:eastAsia="Times New Roman" w:cstheme="minorHAnsi"/>
          <w:sz w:val="44"/>
          <w:szCs w:val="24"/>
        </w:rPr>
      </w:pPr>
    </w:p>
    <w:p w:rsidR="00C44905" w:rsidRDefault="004B0A7F" w:rsidP="00C44905">
      <w:pPr>
        <w:spacing w:before="100" w:beforeAutospacing="1" w:after="100" w:afterAutospacing="1" w:line="240" w:lineRule="auto"/>
        <w:jc w:val="center"/>
        <w:rPr>
          <w:rFonts w:eastAsia="Times New Roman" w:cstheme="minorHAnsi"/>
          <w:b/>
          <w:sz w:val="32"/>
          <w:szCs w:val="24"/>
        </w:rPr>
      </w:pPr>
      <w:r w:rsidRPr="00E22087">
        <w:rPr>
          <w:rFonts w:eastAsia="Times New Roman" w:cstheme="minorHAnsi"/>
          <w:b/>
          <w:sz w:val="32"/>
          <w:szCs w:val="24"/>
        </w:rPr>
        <w:t>ОТВОРЕНО ПИСМО</w:t>
      </w:r>
      <w:r w:rsidR="002B350D">
        <w:rPr>
          <w:rFonts w:eastAsia="Times New Roman" w:cstheme="minorHAnsi"/>
          <w:b/>
          <w:sz w:val="32"/>
          <w:szCs w:val="24"/>
        </w:rPr>
        <w:t xml:space="preserve"> </w:t>
      </w:r>
      <w:r w:rsidR="00B00DB8">
        <w:rPr>
          <w:rFonts w:eastAsia="Times New Roman" w:cstheme="minorHAnsi"/>
          <w:b/>
          <w:sz w:val="32"/>
          <w:szCs w:val="24"/>
        </w:rPr>
        <w:t>–</w:t>
      </w:r>
      <w:r w:rsidR="002B350D">
        <w:rPr>
          <w:rFonts w:eastAsia="Times New Roman" w:cstheme="minorHAnsi"/>
          <w:b/>
          <w:sz w:val="32"/>
          <w:szCs w:val="24"/>
        </w:rPr>
        <w:t xml:space="preserve"> СИГНАЛ</w:t>
      </w:r>
    </w:p>
    <w:p w:rsidR="00B00DB8" w:rsidRPr="00B00DB8" w:rsidRDefault="00B00DB8" w:rsidP="00C44905">
      <w:pPr>
        <w:spacing w:before="100" w:beforeAutospacing="1" w:after="100" w:afterAutospacing="1" w:line="240" w:lineRule="auto"/>
        <w:jc w:val="center"/>
        <w:rPr>
          <w:rFonts w:eastAsia="Times New Roman" w:cstheme="minorHAnsi"/>
          <w:b/>
          <w:sz w:val="32"/>
          <w:szCs w:val="24"/>
        </w:rPr>
      </w:pPr>
      <w:r w:rsidRPr="00B00DB8">
        <w:rPr>
          <w:rFonts w:eastAsia="Times New Roman" w:cstheme="minorHAnsi"/>
          <w:b/>
          <w:sz w:val="32"/>
          <w:szCs w:val="24"/>
        </w:rPr>
        <w:t>Главният прокурор на България е престъпник! Спрете фондовете!</w:t>
      </w:r>
    </w:p>
    <w:p w:rsidR="00E22087" w:rsidRDefault="00E22087" w:rsidP="004B0A7F">
      <w:pPr>
        <w:spacing w:before="100" w:beforeAutospacing="1" w:after="100" w:afterAutospacing="1" w:line="240" w:lineRule="auto"/>
        <w:contextualSpacing/>
        <w:jc w:val="center"/>
        <w:rPr>
          <w:rFonts w:eastAsia="Times New Roman" w:cstheme="minorHAnsi"/>
          <w:b/>
          <w:sz w:val="24"/>
          <w:szCs w:val="24"/>
        </w:rPr>
      </w:pPr>
      <w:r>
        <w:rPr>
          <w:rFonts w:eastAsia="Times New Roman" w:cstheme="minorHAnsi"/>
          <w:b/>
          <w:sz w:val="24"/>
          <w:szCs w:val="24"/>
        </w:rPr>
        <w:t>О</w:t>
      </w:r>
      <w:r w:rsidR="004B0A7F">
        <w:rPr>
          <w:rFonts w:eastAsia="Times New Roman" w:cstheme="minorHAnsi"/>
          <w:b/>
          <w:sz w:val="24"/>
          <w:szCs w:val="24"/>
        </w:rPr>
        <w:t>тносно</w:t>
      </w:r>
      <w:r>
        <w:rPr>
          <w:rFonts w:eastAsia="Times New Roman" w:cstheme="minorHAnsi"/>
          <w:b/>
          <w:sz w:val="24"/>
          <w:szCs w:val="24"/>
        </w:rPr>
        <w:t xml:space="preserve">: Обосновано предположение за извършени престъпления </w:t>
      </w:r>
    </w:p>
    <w:p w:rsidR="004B0A7F" w:rsidRDefault="00E22087" w:rsidP="004B0A7F">
      <w:pPr>
        <w:spacing w:before="100" w:beforeAutospacing="1" w:after="100" w:afterAutospacing="1" w:line="240" w:lineRule="auto"/>
        <w:contextualSpacing/>
        <w:jc w:val="center"/>
        <w:rPr>
          <w:rFonts w:eastAsia="Times New Roman" w:cstheme="minorHAnsi"/>
          <w:b/>
          <w:sz w:val="24"/>
          <w:szCs w:val="24"/>
        </w:rPr>
      </w:pPr>
      <w:r>
        <w:rPr>
          <w:rFonts w:eastAsia="Times New Roman" w:cstheme="minorHAnsi"/>
          <w:b/>
          <w:sz w:val="24"/>
          <w:szCs w:val="24"/>
        </w:rPr>
        <w:t>от главния прокурор на Република България г-н Иван Гешев</w:t>
      </w:r>
    </w:p>
    <w:p w:rsidR="000271D3" w:rsidRPr="004B0A7F" w:rsidRDefault="000271D3" w:rsidP="004B0A7F">
      <w:pPr>
        <w:spacing w:before="100" w:beforeAutospacing="1" w:after="100" w:afterAutospacing="1" w:line="240" w:lineRule="auto"/>
        <w:contextualSpacing/>
        <w:jc w:val="center"/>
        <w:rPr>
          <w:rFonts w:eastAsia="Times New Roman" w:cstheme="minorHAnsi"/>
          <w:b/>
          <w:sz w:val="24"/>
          <w:szCs w:val="24"/>
        </w:rPr>
      </w:pPr>
    </w:p>
    <w:p w:rsidR="004B0A7F" w:rsidRPr="004B0A7F" w:rsidRDefault="004B0A7F" w:rsidP="004B0A7F">
      <w:pPr>
        <w:spacing w:before="100" w:beforeAutospacing="1" w:after="100" w:afterAutospacing="1" w:line="240" w:lineRule="auto"/>
        <w:contextualSpacing/>
        <w:rPr>
          <w:rFonts w:eastAsia="Times New Roman" w:cstheme="minorHAnsi"/>
          <w:sz w:val="24"/>
          <w:szCs w:val="24"/>
        </w:rPr>
      </w:pPr>
    </w:p>
    <w:p w:rsidR="006E279E" w:rsidRDefault="006E279E" w:rsidP="00F46AA1">
      <w:pPr>
        <w:spacing w:before="100" w:beforeAutospacing="1" w:after="100" w:afterAutospacing="1" w:line="240" w:lineRule="auto"/>
        <w:ind w:left="708" w:firstLine="708"/>
        <w:contextualSpacing/>
        <w:rPr>
          <w:rFonts w:eastAsia="Times New Roman" w:cstheme="minorHAnsi"/>
          <w:sz w:val="24"/>
          <w:szCs w:val="24"/>
        </w:rPr>
      </w:pPr>
      <w:r>
        <w:rPr>
          <w:rFonts w:eastAsia="Times New Roman" w:cstheme="minorHAnsi"/>
          <w:sz w:val="24"/>
          <w:szCs w:val="24"/>
        </w:rPr>
        <w:t xml:space="preserve">Уважаема госпожо фон </w:t>
      </w:r>
      <w:proofErr w:type="spellStart"/>
      <w:r>
        <w:rPr>
          <w:rFonts w:eastAsia="Times New Roman" w:cstheme="minorHAnsi"/>
          <w:sz w:val="24"/>
          <w:szCs w:val="24"/>
        </w:rPr>
        <w:t>дер</w:t>
      </w:r>
      <w:proofErr w:type="spellEnd"/>
      <w:r>
        <w:rPr>
          <w:rFonts w:eastAsia="Times New Roman" w:cstheme="minorHAnsi"/>
          <w:sz w:val="24"/>
          <w:szCs w:val="24"/>
        </w:rPr>
        <w:t xml:space="preserve"> </w:t>
      </w:r>
      <w:proofErr w:type="spellStart"/>
      <w:r>
        <w:rPr>
          <w:rFonts w:eastAsia="Times New Roman" w:cstheme="minorHAnsi"/>
          <w:sz w:val="24"/>
          <w:szCs w:val="24"/>
        </w:rPr>
        <w:t>Лайен</w:t>
      </w:r>
      <w:proofErr w:type="spellEnd"/>
    </w:p>
    <w:p w:rsidR="004B0A7F" w:rsidRDefault="006E279E" w:rsidP="00F46AA1">
      <w:pPr>
        <w:spacing w:before="100" w:beforeAutospacing="1" w:after="100" w:afterAutospacing="1" w:line="240" w:lineRule="auto"/>
        <w:ind w:left="708" w:firstLine="708"/>
        <w:contextualSpacing/>
        <w:rPr>
          <w:rFonts w:eastAsia="Times New Roman" w:cstheme="minorHAnsi"/>
          <w:sz w:val="24"/>
          <w:szCs w:val="24"/>
        </w:rPr>
      </w:pPr>
      <w:r>
        <w:rPr>
          <w:rFonts w:eastAsia="Times New Roman" w:cstheme="minorHAnsi"/>
          <w:sz w:val="24"/>
          <w:szCs w:val="24"/>
        </w:rPr>
        <w:t>Уважаема госпожо</w:t>
      </w:r>
      <w:r w:rsidR="004B0A7F" w:rsidRPr="004B0A7F">
        <w:rPr>
          <w:rFonts w:eastAsia="Times New Roman" w:cstheme="minorHAnsi"/>
          <w:sz w:val="24"/>
          <w:szCs w:val="24"/>
        </w:rPr>
        <w:t xml:space="preserve"> </w:t>
      </w:r>
      <w:proofErr w:type="spellStart"/>
      <w:r w:rsidR="004B0A7F" w:rsidRPr="004B0A7F">
        <w:rPr>
          <w:rFonts w:eastAsia="Times New Roman" w:cstheme="minorHAnsi"/>
          <w:sz w:val="24"/>
          <w:szCs w:val="24"/>
        </w:rPr>
        <w:t>Йоурова</w:t>
      </w:r>
      <w:proofErr w:type="spellEnd"/>
      <w:r w:rsidR="004B0A7F" w:rsidRPr="004B0A7F">
        <w:rPr>
          <w:rFonts w:eastAsia="Times New Roman" w:cstheme="minorHAnsi"/>
          <w:sz w:val="24"/>
          <w:szCs w:val="24"/>
        </w:rPr>
        <w:t>,</w:t>
      </w:r>
    </w:p>
    <w:p w:rsidR="006E279E" w:rsidRPr="004B0A7F" w:rsidRDefault="006E279E" w:rsidP="00F46AA1">
      <w:pPr>
        <w:spacing w:before="100" w:beforeAutospacing="1" w:after="100" w:afterAutospacing="1" w:line="240" w:lineRule="auto"/>
        <w:ind w:left="708" w:firstLine="708"/>
        <w:contextualSpacing/>
        <w:rPr>
          <w:rFonts w:eastAsia="Times New Roman" w:cstheme="minorHAnsi"/>
          <w:sz w:val="24"/>
          <w:szCs w:val="24"/>
        </w:rPr>
      </w:pPr>
      <w:r>
        <w:rPr>
          <w:rFonts w:eastAsia="Times New Roman" w:cstheme="minorHAnsi"/>
          <w:sz w:val="24"/>
          <w:szCs w:val="24"/>
        </w:rPr>
        <w:t xml:space="preserve">Уважаема госпожо </w:t>
      </w:r>
      <w:proofErr w:type="spellStart"/>
      <w:r>
        <w:rPr>
          <w:rFonts w:eastAsia="Times New Roman" w:cstheme="minorHAnsi"/>
          <w:sz w:val="24"/>
          <w:szCs w:val="24"/>
        </w:rPr>
        <w:t>Кьовеши</w:t>
      </w:r>
      <w:proofErr w:type="spellEnd"/>
      <w:r>
        <w:rPr>
          <w:rFonts w:eastAsia="Times New Roman" w:cstheme="minorHAnsi"/>
          <w:sz w:val="24"/>
          <w:szCs w:val="24"/>
        </w:rPr>
        <w:t>,</w:t>
      </w:r>
    </w:p>
    <w:p w:rsidR="004B0A7F" w:rsidRPr="004B0A7F" w:rsidRDefault="004B0A7F" w:rsidP="00F46AA1">
      <w:pPr>
        <w:spacing w:before="100" w:beforeAutospacing="1" w:after="100" w:afterAutospacing="1" w:line="240" w:lineRule="auto"/>
        <w:ind w:left="708" w:firstLine="708"/>
        <w:contextualSpacing/>
        <w:rPr>
          <w:rFonts w:eastAsia="Times New Roman" w:cstheme="minorHAnsi"/>
          <w:sz w:val="24"/>
          <w:szCs w:val="24"/>
        </w:rPr>
      </w:pPr>
      <w:r w:rsidRPr="004B0A7F">
        <w:rPr>
          <w:rFonts w:eastAsia="Times New Roman" w:cstheme="minorHAnsi"/>
          <w:sz w:val="24"/>
          <w:szCs w:val="24"/>
        </w:rPr>
        <w:t xml:space="preserve">Уважаеми </w:t>
      </w:r>
      <w:proofErr w:type="spellStart"/>
      <w:r w:rsidRPr="004B0A7F">
        <w:rPr>
          <w:rFonts w:eastAsia="Times New Roman" w:cstheme="minorHAnsi"/>
          <w:sz w:val="24"/>
          <w:szCs w:val="24"/>
        </w:rPr>
        <w:t>господинн</w:t>
      </w:r>
      <w:proofErr w:type="spellEnd"/>
      <w:r w:rsidRPr="004B0A7F">
        <w:rPr>
          <w:rFonts w:eastAsia="Times New Roman" w:cstheme="minorHAnsi"/>
          <w:sz w:val="24"/>
          <w:szCs w:val="24"/>
        </w:rPr>
        <w:t xml:space="preserve"> </w:t>
      </w:r>
      <w:proofErr w:type="spellStart"/>
      <w:r w:rsidRPr="004B0A7F">
        <w:rPr>
          <w:rFonts w:eastAsia="Times New Roman" w:cstheme="minorHAnsi"/>
          <w:sz w:val="24"/>
          <w:szCs w:val="24"/>
        </w:rPr>
        <w:t>Рейндерс</w:t>
      </w:r>
      <w:proofErr w:type="spellEnd"/>
      <w:r w:rsidRPr="004B0A7F">
        <w:rPr>
          <w:rFonts w:eastAsia="Times New Roman" w:cstheme="minorHAnsi"/>
          <w:sz w:val="24"/>
          <w:szCs w:val="24"/>
        </w:rPr>
        <w:t>,</w:t>
      </w:r>
    </w:p>
    <w:p w:rsidR="004B0A7F" w:rsidRDefault="004B0A7F" w:rsidP="00F46AA1">
      <w:pPr>
        <w:spacing w:before="100" w:beforeAutospacing="1" w:after="100" w:afterAutospacing="1" w:line="240" w:lineRule="auto"/>
        <w:ind w:left="708" w:firstLine="708"/>
        <w:contextualSpacing/>
        <w:rPr>
          <w:rFonts w:cstheme="minorHAnsi"/>
        </w:rPr>
      </w:pPr>
      <w:r w:rsidRPr="004B0A7F">
        <w:rPr>
          <w:rFonts w:eastAsia="Times New Roman" w:cstheme="minorHAnsi"/>
          <w:sz w:val="24"/>
          <w:szCs w:val="24"/>
        </w:rPr>
        <w:t>Уважаеми представители на</w:t>
      </w:r>
      <w:r w:rsidR="00B76D6B">
        <w:rPr>
          <w:rFonts w:eastAsia="Times New Roman" w:cstheme="minorHAnsi"/>
          <w:sz w:val="24"/>
          <w:szCs w:val="24"/>
        </w:rPr>
        <w:t xml:space="preserve"> Комисията</w:t>
      </w:r>
      <w:r w:rsidRPr="004B0A7F">
        <w:rPr>
          <w:rFonts w:cstheme="minorHAnsi"/>
        </w:rPr>
        <w:t xml:space="preserve"> </w:t>
      </w:r>
      <w:r w:rsidR="00F46AA1">
        <w:rPr>
          <w:rFonts w:cstheme="minorHAnsi"/>
          <w:lang w:val="en-US"/>
        </w:rPr>
        <w:t>LIBE</w:t>
      </w:r>
      <w:r w:rsidRPr="004B0A7F">
        <w:rPr>
          <w:rFonts w:cstheme="minorHAnsi"/>
        </w:rPr>
        <w:t>,</w:t>
      </w:r>
    </w:p>
    <w:p w:rsidR="00735F3C" w:rsidRDefault="00735F3C" w:rsidP="00F46AA1">
      <w:pPr>
        <w:spacing w:before="100" w:beforeAutospacing="1" w:after="100" w:afterAutospacing="1" w:line="240" w:lineRule="auto"/>
        <w:ind w:left="708" w:firstLine="708"/>
        <w:contextualSpacing/>
        <w:rPr>
          <w:rFonts w:cstheme="minorHAnsi"/>
          <w:lang w:val="en-US"/>
        </w:rPr>
      </w:pPr>
    </w:p>
    <w:p w:rsidR="00F46AA1" w:rsidRPr="00F46AA1" w:rsidRDefault="00F46AA1" w:rsidP="000271D3">
      <w:pPr>
        <w:spacing w:before="100" w:beforeAutospacing="1" w:after="100" w:afterAutospacing="1" w:line="240" w:lineRule="auto"/>
        <w:contextualSpacing/>
        <w:jc w:val="both"/>
        <w:rPr>
          <w:rFonts w:cstheme="minorHAnsi"/>
        </w:rPr>
      </w:pPr>
      <w:r>
        <w:rPr>
          <w:rFonts w:cstheme="minorHAnsi"/>
          <w:lang w:val="en-US"/>
        </w:rPr>
        <w:tab/>
      </w:r>
      <w:r w:rsidR="006E279E">
        <w:rPr>
          <w:rFonts w:cstheme="minorHAnsi"/>
        </w:rPr>
        <w:t>о</w:t>
      </w:r>
      <w:r w:rsidR="0019542F">
        <w:rPr>
          <w:rFonts w:cstheme="minorHAnsi"/>
        </w:rPr>
        <w:t>тправям настоящото отворено писмо –</w:t>
      </w:r>
      <w:r>
        <w:rPr>
          <w:rFonts w:cstheme="minorHAnsi"/>
        </w:rPr>
        <w:t xml:space="preserve"> сигнал към вас </w:t>
      </w:r>
      <w:proofErr w:type="spellStart"/>
      <w:r>
        <w:rPr>
          <w:rFonts w:cstheme="minorHAnsi"/>
        </w:rPr>
        <w:t>ъв</w:t>
      </w:r>
      <w:proofErr w:type="spellEnd"/>
      <w:r>
        <w:rPr>
          <w:rFonts w:cstheme="minorHAnsi"/>
        </w:rPr>
        <w:t xml:space="preserve"> връзка с констатациите в последния </w:t>
      </w:r>
      <w:r>
        <w:rPr>
          <w:rStyle w:val="tlid-translation"/>
        </w:rPr>
        <w:t>Доклад за върховенството на закона за 2020 г. за положението на върховенството на закона в България –</w:t>
      </w:r>
      <w:r>
        <w:rPr>
          <w:rFonts w:cstheme="minorHAnsi"/>
        </w:rPr>
        <w:t xml:space="preserve"> за безконтролността и всевластието на главния прокурор, както и </w:t>
      </w:r>
      <w:proofErr w:type="spellStart"/>
      <w:r>
        <w:rPr>
          <w:rFonts w:cstheme="minorHAnsi"/>
        </w:rPr>
        <w:t>невъзможнистта</w:t>
      </w:r>
      <w:proofErr w:type="spellEnd"/>
      <w:r>
        <w:rPr>
          <w:rFonts w:cstheme="minorHAnsi"/>
        </w:rPr>
        <w:t xml:space="preserve"> той да бъде разследван, констатациите за частичен напредък в борбата с корупцията по високите етажи на властта, както и констатациите за зависимостта на съдебната система в България.</w:t>
      </w:r>
    </w:p>
    <w:p w:rsidR="0019542F" w:rsidRDefault="00F46AA1" w:rsidP="000271D3">
      <w:pPr>
        <w:spacing w:before="100" w:beforeAutospacing="1" w:after="100" w:afterAutospacing="1" w:line="240" w:lineRule="auto"/>
        <w:contextualSpacing/>
        <w:jc w:val="both"/>
      </w:pPr>
      <w:r>
        <w:rPr>
          <w:lang w:val="en-US"/>
        </w:rPr>
        <w:tab/>
      </w:r>
      <w:r w:rsidR="00563BC7">
        <w:t xml:space="preserve">Тъй като в България не съществува институция, орган или прокурор, които да обвинят, разследват, и изправят пред съда главния прокурор, алармирам ви лично от мое име за наличието на </w:t>
      </w:r>
      <w:proofErr w:type="spellStart"/>
      <w:r w:rsidR="00563BC7">
        <w:t>достатаъчно</w:t>
      </w:r>
      <w:proofErr w:type="spellEnd"/>
      <w:r w:rsidR="00563BC7">
        <w:t xml:space="preserve"> стабилно </w:t>
      </w:r>
      <w:r w:rsidR="0019542F">
        <w:t xml:space="preserve">и сериозно </w:t>
      </w:r>
      <w:r w:rsidR="00563BC7">
        <w:t>обосновано пр</w:t>
      </w:r>
      <w:r w:rsidR="0019542F">
        <w:t>едположение за извършени от главния</w:t>
      </w:r>
      <w:r w:rsidR="00563BC7">
        <w:t xml:space="preserve"> </w:t>
      </w:r>
      <w:r w:rsidR="0019542F">
        <w:t xml:space="preserve">прокурор </w:t>
      </w:r>
      <w:r w:rsidR="00563BC7">
        <w:t>длъжностни престъпления</w:t>
      </w:r>
      <w:r w:rsidR="0019542F">
        <w:t xml:space="preserve"> и престъпления против правосъдието</w:t>
      </w:r>
      <w:r w:rsidR="00563BC7">
        <w:t xml:space="preserve"> в качеството му на </w:t>
      </w:r>
      <w:proofErr w:type="spellStart"/>
      <w:r w:rsidR="00563BC7">
        <w:t>адмнистративен</w:t>
      </w:r>
      <w:proofErr w:type="spellEnd"/>
      <w:r w:rsidR="00563BC7">
        <w:t xml:space="preserve"> ръководител на Специализираната прокуратура в началото на 2018 г. </w:t>
      </w:r>
      <w:r w:rsidR="0019542F">
        <w:tab/>
      </w:r>
    </w:p>
    <w:p w:rsidR="00735F3C" w:rsidRDefault="0019542F" w:rsidP="000271D3">
      <w:pPr>
        <w:spacing w:before="100" w:beforeAutospacing="1" w:after="100" w:afterAutospacing="1" w:line="240" w:lineRule="auto"/>
        <w:contextualSpacing/>
        <w:jc w:val="both"/>
      </w:pPr>
      <w:r>
        <w:tab/>
        <w:t>Става въпрос за обосновано предположение, че г-н Иван Гешев е извършил</w:t>
      </w:r>
      <w:r w:rsidR="0036559E">
        <w:t xml:space="preserve"> престъпление по </w:t>
      </w:r>
      <w:r w:rsidR="000F13F2">
        <w:t xml:space="preserve">клевета, </w:t>
      </w:r>
      <w:r w:rsidR="0036559E">
        <w:t>набедяване в подкуп,</w:t>
      </w:r>
      <w:r>
        <w:t xml:space="preserve"> длъжно</w:t>
      </w:r>
      <w:r w:rsidR="0036559E">
        <w:t>с</w:t>
      </w:r>
      <w:r>
        <w:t>тни престъпления и престъпления против правосъдието</w:t>
      </w:r>
      <w:r w:rsidR="00D61259">
        <w:rPr>
          <w:lang w:val="en-US"/>
        </w:rPr>
        <w:t xml:space="preserve"> </w:t>
      </w:r>
      <w:r w:rsidR="00D61259">
        <w:t>при</w:t>
      </w:r>
      <w:r>
        <w:t xml:space="preserve"> </w:t>
      </w:r>
      <w:r w:rsidR="000F13F2">
        <w:t xml:space="preserve"> </w:t>
      </w:r>
      <w:r>
        <w:t xml:space="preserve">разследването, </w:t>
      </w:r>
      <w:r w:rsidR="00F072C2">
        <w:t xml:space="preserve">при </w:t>
      </w:r>
      <w:r>
        <w:t xml:space="preserve">бруталния </w:t>
      </w:r>
      <w:r w:rsidR="00F072C2">
        <w:t xml:space="preserve">зрелищен </w:t>
      </w:r>
      <w:r w:rsidR="0036559E">
        <w:t>дванадесет</w:t>
      </w:r>
      <w:r>
        <w:t>часов арест</w:t>
      </w:r>
      <w:r w:rsidR="00F072C2">
        <w:t xml:space="preserve">, както и в досъдебното производство по обвинението в искане и взимане на подкуп, повдигнато от Специализирана прокуратура под ръководството на г-н Гешев срещу бившия кмет на столичния район „Младост” </w:t>
      </w:r>
      <w:r w:rsidR="00113DFF">
        <w:t xml:space="preserve">г-жа </w:t>
      </w:r>
      <w:r w:rsidR="00F072C2">
        <w:t xml:space="preserve">Десислава Иванчева и нейната </w:t>
      </w:r>
      <w:proofErr w:type="spellStart"/>
      <w:r w:rsidR="00F072C2">
        <w:t>заместничка</w:t>
      </w:r>
      <w:proofErr w:type="spellEnd"/>
      <w:r w:rsidR="00F072C2">
        <w:t xml:space="preserve"> г-жа Биляна Петрова. </w:t>
      </w:r>
    </w:p>
    <w:p w:rsidR="00735F3C" w:rsidRDefault="00735F3C" w:rsidP="000271D3">
      <w:pPr>
        <w:spacing w:before="100" w:beforeAutospacing="1" w:after="100" w:afterAutospacing="1" w:line="240" w:lineRule="auto"/>
        <w:contextualSpacing/>
        <w:jc w:val="both"/>
      </w:pPr>
    </w:p>
    <w:p w:rsidR="0036559E" w:rsidRPr="00574EDC" w:rsidRDefault="0036559E" w:rsidP="006E279E">
      <w:pPr>
        <w:spacing w:before="100" w:beforeAutospacing="1" w:after="100" w:afterAutospacing="1" w:line="240" w:lineRule="auto"/>
        <w:ind w:left="708"/>
        <w:contextualSpacing/>
        <w:jc w:val="both"/>
        <w:rPr>
          <w:b/>
        </w:rPr>
      </w:pPr>
      <w:r w:rsidRPr="00574EDC">
        <w:rPr>
          <w:b/>
        </w:rPr>
        <w:t>Случаят „Иванчева и Петрова” накратко</w:t>
      </w:r>
    </w:p>
    <w:p w:rsidR="0036559E" w:rsidRDefault="0036559E" w:rsidP="000271D3">
      <w:pPr>
        <w:spacing w:before="100" w:beforeAutospacing="1" w:after="100" w:afterAutospacing="1" w:line="240" w:lineRule="auto"/>
        <w:contextualSpacing/>
        <w:jc w:val="both"/>
      </w:pPr>
    </w:p>
    <w:p w:rsidR="00F072C2" w:rsidRDefault="00F072C2" w:rsidP="000271D3">
      <w:pPr>
        <w:spacing w:before="100" w:beforeAutospacing="1" w:after="100" w:afterAutospacing="1" w:line="240" w:lineRule="auto"/>
        <w:contextualSpacing/>
        <w:jc w:val="both"/>
      </w:pPr>
      <w:r>
        <w:tab/>
      </w:r>
      <w:r w:rsidRPr="00B76D6B">
        <w:t xml:space="preserve">На </w:t>
      </w:r>
      <w:r w:rsidR="000F13F2" w:rsidRPr="00B76D6B">
        <w:t xml:space="preserve">13 </w:t>
      </w:r>
      <w:r w:rsidR="000F13F2">
        <w:t xml:space="preserve">ноември </w:t>
      </w:r>
      <w:r>
        <w:t xml:space="preserve">2016 г., след продължителни граждански протести против </w:t>
      </w:r>
      <w:proofErr w:type="spellStart"/>
      <w:r>
        <w:t>презастрояването,гражданският</w:t>
      </w:r>
      <w:proofErr w:type="spellEnd"/>
      <w:r>
        <w:t xml:space="preserve"> независим</w:t>
      </w:r>
      <w:r w:rsidR="000F13F2">
        <w:t xml:space="preserve"> безпартиен</w:t>
      </w:r>
      <w:r>
        <w:t xml:space="preserve"> кандидат Десислава Иванчева спечели частичните избори за кмет на столичния район „Младост” с огромна преднина пред кандидата на </w:t>
      </w:r>
      <w:r>
        <w:lastRenderedPageBreak/>
        <w:t>управляващата партия ГЕРБ</w:t>
      </w:r>
      <w:r w:rsidR="000F13F2">
        <w:t xml:space="preserve"> (65% </w:t>
      </w:r>
      <w:r w:rsidR="000F13F2">
        <w:rPr>
          <w:lang w:val="en-US"/>
        </w:rPr>
        <w:t>vs 30%)</w:t>
      </w:r>
      <w:r>
        <w:t xml:space="preserve">. </w:t>
      </w:r>
      <w:r w:rsidR="00113DFF">
        <w:t xml:space="preserve">Като кмет заедно с екипа си, начело с нейната </w:t>
      </w:r>
      <w:proofErr w:type="spellStart"/>
      <w:r w:rsidR="00113DFF">
        <w:t>заместничка</w:t>
      </w:r>
      <w:proofErr w:type="spellEnd"/>
      <w:r w:rsidR="00113DFF">
        <w:t xml:space="preserve"> г-жа Биляна Петрова, г-жа Иванчева започва да изпълнява основния си предизборен ангажимент – да прекрати презастрояването в района, като разкрива противозаконни приватизационни сделки с поземлени имоти</w:t>
      </w:r>
      <w:r w:rsidR="000F13F2">
        <w:rPr>
          <w:lang w:val="en-US"/>
        </w:rPr>
        <w:t xml:space="preserve"> </w:t>
      </w:r>
      <w:r w:rsidR="000F13F2">
        <w:t xml:space="preserve">за над </w:t>
      </w:r>
      <w:r w:rsidR="000F13F2">
        <w:rPr>
          <w:lang w:val="en-US"/>
        </w:rPr>
        <w:t xml:space="preserve">30 </w:t>
      </w:r>
      <w:r w:rsidR="000F13F2">
        <w:t>милиона евро</w:t>
      </w:r>
      <w:r w:rsidR="00113DFF">
        <w:t xml:space="preserve">, включително фалшификации на документи, </w:t>
      </w:r>
      <w:r w:rsidR="000F13F2">
        <w:t xml:space="preserve">спира опити за незаконно строителство на над 300 000 </w:t>
      </w:r>
      <w:proofErr w:type="spellStart"/>
      <w:r w:rsidR="000F13F2">
        <w:t>кв.м</w:t>
      </w:r>
      <w:proofErr w:type="spellEnd"/>
      <w:r w:rsidR="000F13F2">
        <w:t xml:space="preserve"> на стойност над 2 </w:t>
      </w:r>
      <w:proofErr w:type="spellStart"/>
      <w:r w:rsidR="000F13F2">
        <w:t>млрд</w:t>
      </w:r>
      <w:proofErr w:type="spellEnd"/>
      <w:r w:rsidR="000F13F2">
        <w:t xml:space="preserve"> евро, </w:t>
      </w:r>
      <w:r w:rsidR="00113DFF">
        <w:t xml:space="preserve">започва преговори с инвеститори за преместване на конфликтни строежи в междублокови пространства, работи усилено за озеленяване на района и създаване на условия за </w:t>
      </w:r>
      <w:proofErr w:type="spellStart"/>
      <w:r w:rsidR="00113DFF">
        <w:t>рекреация</w:t>
      </w:r>
      <w:proofErr w:type="spellEnd"/>
      <w:r w:rsidR="00113DFF">
        <w:t xml:space="preserve">, игра и спорт за децата и семействата от района. </w:t>
      </w:r>
      <w:r w:rsidR="000F13F2">
        <w:t>За краткото време през което е кмет, з</w:t>
      </w:r>
      <w:r w:rsidR="00113DFF">
        <w:t xml:space="preserve">аедно с г-жа Биляна Петрова Иванчева подава до прокуратурата, полицията и Столична община редица сигнали за корупция и имотни измами, осъществени в район „Младост” от предишното управление на партия ГЕРБ. До днешен ден няма резултат по никой от подадените </w:t>
      </w:r>
      <w:r w:rsidR="00302F31">
        <w:t xml:space="preserve">от тях </w:t>
      </w:r>
      <w:r w:rsidR="000F13F2">
        <w:t xml:space="preserve"> </w:t>
      </w:r>
      <w:r w:rsidR="00302F31">
        <w:t xml:space="preserve">сигнали. Някои от тези измами и корупционни схеми са отразени в репортажи на частната телевизия с национален ефир </w:t>
      </w:r>
      <w:proofErr w:type="spellStart"/>
      <w:r w:rsidR="00302F31">
        <w:rPr>
          <w:lang w:val="en-US"/>
        </w:rPr>
        <w:t>bTV</w:t>
      </w:r>
      <w:proofErr w:type="spellEnd"/>
      <w:r w:rsidR="00302F31">
        <w:rPr>
          <w:lang w:val="en-US"/>
        </w:rPr>
        <w:t xml:space="preserve">. </w:t>
      </w:r>
    </w:p>
    <w:p w:rsidR="007F0476" w:rsidRDefault="00E87B76" w:rsidP="000271D3">
      <w:pPr>
        <w:spacing w:before="100" w:beforeAutospacing="1" w:after="100" w:afterAutospacing="1" w:line="240" w:lineRule="auto"/>
        <w:contextualSpacing/>
        <w:jc w:val="both"/>
      </w:pPr>
      <w:r>
        <w:tab/>
        <w:t>На 17 април 2018 г. България и Европа станаха свидетели на най-бруталния</w:t>
      </w:r>
      <w:r w:rsidR="00997C05">
        <w:t xml:space="preserve"> и</w:t>
      </w:r>
      <w:r>
        <w:t xml:space="preserve"> зрелищен арест в най-новата история на страната след демократичните промени от 1989 година. </w:t>
      </w:r>
      <w:r w:rsidR="00997C05">
        <w:t xml:space="preserve">Иванчева и Петрова са </w:t>
      </w:r>
      <w:proofErr w:type="spellStart"/>
      <w:r w:rsidR="00997C05">
        <w:t>спряни</w:t>
      </w:r>
      <w:proofErr w:type="spellEnd"/>
      <w:r w:rsidR="00997C05">
        <w:t xml:space="preserve"> в служебния им автомобил от маскирани лица на натоварено кръстовище в центъра на София. По време на ареста един от маскираните служители без идентификационни знаци по облеклото си, отправя заплаха към Биляна Петрова, че ако не свидетелства срещу Иванчева повече няма да види дъщеря си. </w:t>
      </w:r>
      <w:r w:rsidR="000A15DF">
        <w:t>Арестът и процедурите продължават над дванайсет часа, като двете</w:t>
      </w:r>
      <w:r w:rsidR="00997C05">
        <w:t xml:space="preserve"> жени са държани на кръстовището</w:t>
      </w:r>
      <w:r w:rsidR="000A15DF">
        <w:t xml:space="preserve"> </w:t>
      </w:r>
      <w:r w:rsidR="000F13F2">
        <w:t xml:space="preserve">с белезници, </w:t>
      </w:r>
      <w:r w:rsidR="000A15DF">
        <w:t>без вода, тоалетна и адвокат в продължение на няколко часа. През по-голямата част от времето, те са изведени на разстояние от служебната кола, като не са могли да наблюдават какво се случва в нея.</w:t>
      </w:r>
      <w:r w:rsidR="007F0476">
        <w:t xml:space="preserve"> От наличните видеозаписи, снимки, протоколите по делото за обиск и освидетелстване, както и от начина на съхраняване на веществените доказателства по делото става ясно, че колата е била нарочно зацапана с </w:t>
      </w:r>
      <w:proofErr w:type="spellStart"/>
      <w:r w:rsidR="007F0476">
        <w:t>флуорисцентен</w:t>
      </w:r>
      <w:proofErr w:type="spellEnd"/>
      <w:r w:rsidR="007F0476">
        <w:t xml:space="preserve"> прах, а пачките евро за така наречения подкуп най-вероятно са били поставени в колата на място на самото кръстовище по време на ареста</w:t>
      </w:r>
      <w:r w:rsidR="000F13F2">
        <w:t>, когато полицията ги е отдалечила от колата</w:t>
      </w:r>
      <w:r w:rsidR="007F0476">
        <w:t xml:space="preserve">. В началото на ареста „случайно” на мястото се оказва силно противоречива личност, народният представител от ГЕРБ г-н Антон Тодоров, който снима и споделя за ареста в </w:t>
      </w:r>
      <w:r w:rsidR="009077A4">
        <w:t>своя Фейсбук профил. Неговата публикация става причина на кръстовището да пристигнат медии и арестът да стане особено зрелищен.</w:t>
      </w:r>
    </w:p>
    <w:p w:rsidR="00E87B76" w:rsidRPr="00997C05" w:rsidRDefault="007F0476" w:rsidP="000271D3">
      <w:pPr>
        <w:spacing w:before="100" w:beforeAutospacing="1" w:after="100" w:afterAutospacing="1" w:line="240" w:lineRule="auto"/>
        <w:ind w:firstLine="708"/>
        <w:contextualSpacing/>
        <w:jc w:val="both"/>
      </w:pPr>
      <w:proofErr w:type="spellStart"/>
      <w:r>
        <w:t>Безпрецеден</w:t>
      </w:r>
      <w:proofErr w:type="spellEnd"/>
      <w:r>
        <w:t xml:space="preserve"> за България е не само дванайсетчасовия арест на Десислава Иванчева и Биляна Петрова</w:t>
      </w:r>
      <w:r w:rsidR="009077A4">
        <w:t>. Безпрецедентни са</w:t>
      </w:r>
      <w:r w:rsidR="00537A4B">
        <w:t xml:space="preserve"> и</w:t>
      </w:r>
      <w:r w:rsidR="009077A4">
        <w:t xml:space="preserve"> репресиите, които те понасят вече две години и половина</w:t>
      </w:r>
      <w:r w:rsidR="00537A4B">
        <w:t xml:space="preserve"> от силовите органи на властта в следствения арест, при превозването им до болници, както и в съдебните зали</w:t>
      </w:r>
      <w:r w:rsidR="000F13F2">
        <w:t xml:space="preserve"> – с вериги на краката, поставяни са в стъклена клетка в съдебната зала</w:t>
      </w:r>
      <w:r w:rsidR="00537A4B">
        <w:t xml:space="preserve">. </w:t>
      </w:r>
      <w:r w:rsidR="0036559E">
        <w:t xml:space="preserve">Работата на двете инстанции на специализирания съд е изключително в услуга на прокуратурата, като съществуват доказателства както за нарочен, вместо случаен избор на съдебните състави, включително избор на съдебен заседател от </w:t>
      </w:r>
      <w:proofErr w:type="spellStart"/>
      <w:r w:rsidR="0036559E">
        <w:t>упавляващата</w:t>
      </w:r>
      <w:proofErr w:type="spellEnd"/>
      <w:r w:rsidR="0036559E">
        <w:t xml:space="preserve"> партия ГЕРБ, така и за противозаконни действия на съда с цел оставането на Иванчева и Петрова в ареста, въпреки съдебно решение за замяна на мярката за задържането им под стража с домашен арест.</w:t>
      </w:r>
      <w:r w:rsidR="00574EDC">
        <w:t xml:space="preserve"> По последния случай проверка разпореди председателят на Върховния касационен съд, която констатира нарушения на закона от председателя на Апелативния специализиран наказателен съд съдия Георги Ушев, който обаче в последствие беше избран за председател на съдебния състав на втората инстанция по делото срещу Иванчева и Петрова, но отказа на си направи отвод. </w:t>
      </w:r>
    </w:p>
    <w:p w:rsidR="00302F31" w:rsidRPr="00563BC7" w:rsidRDefault="00302F31" w:rsidP="000271D3">
      <w:pPr>
        <w:spacing w:before="100" w:beforeAutospacing="1" w:after="100" w:afterAutospacing="1" w:line="240" w:lineRule="auto"/>
        <w:contextualSpacing/>
        <w:jc w:val="both"/>
      </w:pPr>
      <w:r>
        <w:tab/>
      </w:r>
    </w:p>
    <w:p w:rsidR="004B0A7F" w:rsidRDefault="00574EDC" w:rsidP="00C44905">
      <w:pPr>
        <w:spacing w:before="100" w:beforeAutospacing="1" w:after="100" w:afterAutospacing="1" w:line="240" w:lineRule="auto"/>
        <w:ind w:left="708"/>
        <w:jc w:val="both"/>
        <w:rPr>
          <w:rFonts w:eastAsia="Times New Roman" w:cstheme="minorHAnsi"/>
          <w:b/>
          <w:szCs w:val="24"/>
        </w:rPr>
      </w:pPr>
      <w:r w:rsidRPr="00735F3C">
        <w:rPr>
          <w:rFonts w:eastAsia="Times New Roman" w:cstheme="minorHAnsi"/>
          <w:b/>
          <w:szCs w:val="24"/>
        </w:rPr>
        <w:t xml:space="preserve">Обосновано предположение за </w:t>
      </w:r>
      <w:r w:rsidR="00735F3C" w:rsidRPr="00735F3C">
        <w:rPr>
          <w:rFonts w:eastAsia="Times New Roman" w:cstheme="minorHAnsi"/>
          <w:b/>
          <w:szCs w:val="24"/>
        </w:rPr>
        <w:t xml:space="preserve">престъпления, извършени от настоящия главен прокурор </w:t>
      </w:r>
      <w:r w:rsidR="00C44905">
        <w:rPr>
          <w:rFonts w:eastAsia="Times New Roman" w:cstheme="minorHAnsi"/>
          <w:b/>
          <w:szCs w:val="24"/>
        </w:rPr>
        <w:t xml:space="preserve">   </w:t>
      </w:r>
      <w:r w:rsidR="00735F3C" w:rsidRPr="00735F3C">
        <w:rPr>
          <w:rFonts w:eastAsia="Times New Roman" w:cstheme="minorHAnsi"/>
          <w:b/>
          <w:szCs w:val="24"/>
        </w:rPr>
        <w:t xml:space="preserve">на </w:t>
      </w:r>
      <w:r w:rsidR="00C44905">
        <w:rPr>
          <w:rFonts w:eastAsia="Times New Roman" w:cstheme="minorHAnsi"/>
          <w:b/>
          <w:szCs w:val="24"/>
        </w:rPr>
        <w:t xml:space="preserve">Република </w:t>
      </w:r>
      <w:r w:rsidR="00735F3C" w:rsidRPr="00735F3C">
        <w:rPr>
          <w:rFonts w:eastAsia="Times New Roman" w:cstheme="minorHAnsi"/>
          <w:b/>
          <w:szCs w:val="24"/>
        </w:rPr>
        <w:t>България</w:t>
      </w:r>
      <w:r w:rsidR="00735F3C">
        <w:rPr>
          <w:rFonts w:eastAsia="Times New Roman" w:cstheme="minorHAnsi"/>
          <w:b/>
          <w:szCs w:val="24"/>
        </w:rPr>
        <w:t xml:space="preserve"> по случая „Иванчева и Петрова”</w:t>
      </w:r>
    </w:p>
    <w:p w:rsidR="00735F3C" w:rsidRPr="000B3455" w:rsidRDefault="00735F3C" w:rsidP="000271D3">
      <w:pPr>
        <w:spacing w:before="100" w:beforeAutospacing="1" w:after="100" w:afterAutospacing="1" w:line="240" w:lineRule="auto"/>
        <w:contextualSpacing/>
        <w:jc w:val="both"/>
        <w:rPr>
          <w:rFonts w:eastAsia="Times New Roman" w:cstheme="minorHAnsi"/>
          <w:sz w:val="24"/>
          <w:szCs w:val="24"/>
        </w:rPr>
      </w:pPr>
      <w:r>
        <w:rPr>
          <w:rFonts w:eastAsia="Times New Roman" w:cstheme="minorHAnsi"/>
          <w:b/>
          <w:szCs w:val="24"/>
        </w:rPr>
        <w:tab/>
      </w:r>
      <w:r w:rsidR="00C44905">
        <w:rPr>
          <w:rFonts w:eastAsia="Times New Roman" w:cstheme="minorHAnsi"/>
          <w:b/>
          <w:szCs w:val="24"/>
        </w:rPr>
        <w:tab/>
      </w:r>
      <w:r w:rsidRPr="000B3455">
        <w:rPr>
          <w:rFonts w:eastAsia="Times New Roman" w:cstheme="minorHAnsi"/>
          <w:sz w:val="24"/>
          <w:szCs w:val="24"/>
        </w:rPr>
        <w:t xml:space="preserve">Уважаеми госпожи фон </w:t>
      </w:r>
      <w:proofErr w:type="spellStart"/>
      <w:r w:rsidRPr="000B3455">
        <w:rPr>
          <w:rFonts w:eastAsia="Times New Roman" w:cstheme="minorHAnsi"/>
          <w:sz w:val="24"/>
          <w:szCs w:val="24"/>
        </w:rPr>
        <w:t>дер</w:t>
      </w:r>
      <w:proofErr w:type="spellEnd"/>
      <w:r w:rsidRPr="000B3455">
        <w:rPr>
          <w:rFonts w:eastAsia="Times New Roman" w:cstheme="minorHAnsi"/>
          <w:sz w:val="24"/>
          <w:szCs w:val="24"/>
        </w:rPr>
        <w:t xml:space="preserve"> </w:t>
      </w:r>
      <w:proofErr w:type="spellStart"/>
      <w:r w:rsidRPr="000B3455">
        <w:rPr>
          <w:rFonts w:eastAsia="Times New Roman" w:cstheme="minorHAnsi"/>
          <w:sz w:val="24"/>
          <w:szCs w:val="24"/>
        </w:rPr>
        <w:t>Лайен</w:t>
      </w:r>
      <w:proofErr w:type="spellEnd"/>
      <w:r w:rsidRPr="000B3455">
        <w:rPr>
          <w:rFonts w:eastAsia="Times New Roman" w:cstheme="minorHAnsi"/>
          <w:sz w:val="24"/>
          <w:szCs w:val="24"/>
        </w:rPr>
        <w:t xml:space="preserve">, </w:t>
      </w:r>
      <w:proofErr w:type="spellStart"/>
      <w:r w:rsidRPr="000B3455">
        <w:rPr>
          <w:rFonts w:eastAsia="Times New Roman" w:cstheme="minorHAnsi"/>
          <w:sz w:val="24"/>
          <w:szCs w:val="24"/>
        </w:rPr>
        <w:t>Йоурова</w:t>
      </w:r>
      <w:proofErr w:type="spellEnd"/>
      <w:r w:rsidRPr="000B3455">
        <w:rPr>
          <w:rFonts w:eastAsia="Times New Roman" w:cstheme="minorHAnsi"/>
          <w:sz w:val="24"/>
          <w:szCs w:val="24"/>
        </w:rPr>
        <w:t>,</w:t>
      </w:r>
      <w:r w:rsidR="006E279E">
        <w:rPr>
          <w:rFonts w:eastAsia="Times New Roman" w:cstheme="minorHAnsi"/>
          <w:sz w:val="24"/>
          <w:szCs w:val="24"/>
        </w:rPr>
        <w:t xml:space="preserve"> </w:t>
      </w:r>
      <w:proofErr w:type="spellStart"/>
      <w:r w:rsidR="006E279E">
        <w:rPr>
          <w:rFonts w:eastAsia="Times New Roman" w:cstheme="minorHAnsi"/>
          <w:sz w:val="24"/>
          <w:szCs w:val="24"/>
        </w:rPr>
        <w:t>Кьовеши</w:t>
      </w:r>
      <w:proofErr w:type="spellEnd"/>
      <w:r w:rsidR="006E279E">
        <w:rPr>
          <w:rFonts w:eastAsia="Times New Roman" w:cstheme="minorHAnsi"/>
          <w:sz w:val="24"/>
          <w:szCs w:val="24"/>
        </w:rPr>
        <w:t>,</w:t>
      </w:r>
    </w:p>
    <w:p w:rsidR="000B3455" w:rsidRPr="000B3455" w:rsidRDefault="00735F3C" w:rsidP="000271D3">
      <w:pPr>
        <w:spacing w:before="100" w:beforeAutospacing="1" w:after="100" w:afterAutospacing="1" w:line="240" w:lineRule="auto"/>
        <w:contextualSpacing/>
        <w:jc w:val="both"/>
        <w:rPr>
          <w:rFonts w:eastAsia="Times New Roman" w:cstheme="minorHAnsi"/>
          <w:sz w:val="24"/>
          <w:szCs w:val="24"/>
        </w:rPr>
      </w:pPr>
      <w:r w:rsidRPr="000B3455">
        <w:rPr>
          <w:rFonts w:eastAsia="Times New Roman" w:cstheme="minorHAnsi"/>
          <w:sz w:val="24"/>
          <w:szCs w:val="24"/>
        </w:rPr>
        <w:tab/>
      </w:r>
      <w:r w:rsidR="00C44905">
        <w:rPr>
          <w:rFonts w:eastAsia="Times New Roman" w:cstheme="minorHAnsi"/>
          <w:sz w:val="24"/>
          <w:szCs w:val="24"/>
        </w:rPr>
        <w:tab/>
      </w:r>
      <w:r w:rsidRPr="000B3455">
        <w:rPr>
          <w:rFonts w:eastAsia="Times New Roman" w:cstheme="minorHAnsi"/>
          <w:sz w:val="24"/>
          <w:szCs w:val="24"/>
        </w:rPr>
        <w:t xml:space="preserve">Уважаеми господин </w:t>
      </w:r>
      <w:proofErr w:type="spellStart"/>
      <w:r w:rsidRPr="000B3455">
        <w:rPr>
          <w:rFonts w:eastAsia="Times New Roman" w:cstheme="minorHAnsi"/>
          <w:sz w:val="24"/>
          <w:szCs w:val="24"/>
        </w:rPr>
        <w:t>Рейндерс</w:t>
      </w:r>
      <w:proofErr w:type="spellEnd"/>
      <w:r w:rsidRPr="000B3455">
        <w:rPr>
          <w:rFonts w:eastAsia="Times New Roman" w:cstheme="minorHAnsi"/>
          <w:sz w:val="24"/>
          <w:szCs w:val="24"/>
        </w:rPr>
        <w:t>,</w:t>
      </w:r>
    </w:p>
    <w:p w:rsidR="00735F3C" w:rsidRPr="000B3455" w:rsidRDefault="00735F3C" w:rsidP="000271D3">
      <w:pPr>
        <w:spacing w:before="100" w:beforeAutospacing="1" w:after="100" w:afterAutospacing="1" w:line="240" w:lineRule="auto"/>
        <w:contextualSpacing/>
        <w:jc w:val="both"/>
        <w:rPr>
          <w:rFonts w:eastAsia="Times New Roman" w:cstheme="minorHAnsi"/>
          <w:sz w:val="24"/>
          <w:szCs w:val="24"/>
        </w:rPr>
      </w:pPr>
      <w:r w:rsidRPr="000B3455">
        <w:rPr>
          <w:rFonts w:eastAsia="Times New Roman" w:cstheme="minorHAnsi"/>
          <w:sz w:val="24"/>
          <w:szCs w:val="24"/>
        </w:rPr>
        <w:tab/>
      </w:r>
      <w:r w:rsidR="00C44905">
        <w:rPr>
          <w:rFonts w:eastAsia="Times New Roman" w:cstheme="minorHAnsi"/>
          <w:sz w:val="24"/>
          <w:szCs w:val="24"/>
        </w:rPr>
        <w:tab/>
      </w:r>
      <w:r w:rsidRPr="000B3455">
        <w:rPr>
          <w:rFonts w:eastAsia="Times New Roman" w:cstheme="minorHAnsi"/>
          <w:sz w:val="24"/>
          <w:szCs w:val="24"/>
        </w:rPr>
        <w:t>Уважаеми</w:t>
      </w:r>
      <w:r w:rsidR="00276599">
        <w:rPr>
          <w:rFonts w:eastAsia="Times New Roman" w:cstheme="minorHAnsi"/>
          <w:sz w:val="24"/>
          <w:szCs w:val="24"/>
        </w:rPr>
        <w:t xml:space="preserve"> госпожи и господа</w:t>
      </w:r>
      <w:r w:rsidRPr="000B3455">
        <w:rPr>
          <w:rFonts w:eastAsia="Times New Roman" w:cstheme="minorHAnsi"/>
          <w:sz w:val="24"/>
          <w:szCs w:val="24"/>
        </w:rPr>
        <w:t xml:space="preserve"> представители на</w:t>
      </w:r>
      <w:r w:rsidRPr="000B3455">
        <w:rPr>
          <w:rFonts w:eastAsia="Times New Roman" w:cstheme="minorHAnsi"/>
          <w:sz w:val="24"/>
          <w:szCs w:val="24"/>
          <w:lang w:val="en-US"/>
        </w:rPr>
        <w:t xml:space="preserve"> </w:t>
      </w:r>
      <w:r w:rsidRPr="000B3455">
        <w:rPr>
          <w:rFonts w:eastAsia="Times New Roman" w:cstheme="minorHAnsi"/>
          <w:sz w:val="24"/>
          <w:szCs w:val="24"/>
        </w:rPr>
        <w:t xml:space="preserve">Комисията </w:t>
      </w:r>
      <w:r w:rsidRPr="000B3455">
        <w:rPr>
          <w:rFonts w:eastAsia="Times New Roman" w:cstheme="minorHAnsi"/>
          <w:sz w:val="24"/>
          <w:szCs w:val="24"/>
          <w:lang w:val="en-US"/>
        </w:rPr>
        <w:t>LIBE</w:t>
      </w:r>
      <w:r w:rsidRPr="000B3455">
        <w:rPr>
          <w:rFonts w:eastAsia="Times New Roman" w:cstheme="minorHAnsi"/>
          <w:sz w:val="24"/>
          <w:szCs w:val="24"/>
        </w:rPr>
        <w:t>,</w:t>
      </w:r>
    </w:p>
    <w:p w:rsidR="00735F3C" w:rsidRPr="00735F3C" w:rsidRDefault="00735F3C" w:rsidP="000271D3">
      <w:pPr>
        <w:spacing w:before="100" w:beforeAutospacing="1" w:after="100" w:afterAutospacing="1" w:line="240" w:lineRule="auto"/>
        <w:contextualSpacing/>
        <w:jc w:val="both"/>
        <w:rPr>
          <w:rFonts w:eastAsia="Times New Roman" w:cstheme="minorHAnsi"/>
          <w:sz w:val="24"/>
          <w:szCs w:val="24"/>
        </w:rPr>
      </w:pPr>
    </w:p>
    <w:p w:rsidR="00B140A4" w:rsidRDefault="00735F3C" w:rsidP="000271D3">
      <w:pPr>
        <w:spacing w:before="100" w:beforeAutospacing="1" w:after="100" w:afterAutospacing="1" w:line="240" w:lineRule="auto"/>
        <w:contextualSpacing/>
        <w:jc w:val="both"/>
        <w:rPr>
          <w:rFonts w:eastAsia="Times New Roman" w:cstheme="minorHAnsi"/>
          <w:szCs w:val="24"/>
        </w:rPr>
      </w:pPr>
      <w:r>
        <w:rPr>
          <w:rFonts w:ascii="Times New Roman" w:eastAsia="Times New Roman" w:hAnsi="Times New Roman" w:cs="Times New Roman"/>
          <w:sz w:val="24"/>
          <w:szCs w:val="24"/>
        </w:rPr>
        <w:tab/>
      </w:r>
      <w:r w:rsidR="000B3455">
        <w:rPr>
          <w:rFonts w:eastAsia="Times New Roman" w:cstheme="minorHAnsi"/>
          <w:szCs w:val="24"/>
        </w:rPr>
        <w:t>п</w:t>
      </w:r>
      <w:r w:rsidR="00D86C37">
        <w:rPr>
          <w:rFonts w:eastAsia="Times New Roman" w:cstheme="minorHAnsi"/>
          <w:szCs w:val="24"/>
        </w:rPr>
        <w:t xml:space="preserve">редвид доказателствата, с които граждани и журналисти разполагаме тук в България, най-отговорно и категорично заявявам пред вас, че съществува достатъчно стабилно обосновано предположение за извършени престъпления от настоящия главен прокурор на България г-н Иван Гешев. Тъй като в </w:t>
      </w:r>
      <w:proofErr w:type="spellStart"/>
      <w:r w:rsidR="00D86C37">
        <w:rPr>
          <w:rFonts w:eastAsia="Times New Roman" w:cstheme="minorHAnsi"/>
          <w:szCs w:val="24"/>
        </w:rPr>
        <w:t>Бъл</w:t>
      </w:r>
      <w:r w:rsidR="000F13F2">
        <w:rPr>
          <w:rFonts w:eastAsia="Times New Roman" w:cstheme="minorHAnsi"/>
          <w:szCs w:val="24"/>
        </w:rPr>
        <w:t>а</w:t>
      </w:r>
      <w:r w:rsidR="00D86C37">
        <w:rPr>
          <w:rFonts w:eastAsia="Times New Roman" w:cstheme="minorHAnsi"/>
          <w:szCs w:val="24"/>
        </w:rPr>
        <w:t>грия</w:t>
      </w:r>
      <w:proofErr w:type="spellEnd"/>
      <w:r w:rsidR="00D86C37">
        <w:rPr>
          <w:rFonts w:eastAsia="Times New Roman" w:cstheme="minorHAnsi"/>
          <w:szCs w:val="24"/>
        </w:rPr>
        <w:t xml:space="preserve"> няма институция или прокурор, които да го разследват и да му повдигнат </w:t>
      </w:r>
      <w:r w:rsidR="00D86C37">
        <w:rPr>
          <w:rFonts w:eastAsia="Times New Roman" w:cstheme="minorHAnsi"/>
          <w:szCs w:val="24"/>
        </w:rPr>
        <w:lastRenderedPageBreak/>
        <w:t xml:space="preserve">обвинение, </w:t>
      </w:r>
      <w:r w:rsidR="000B3455">
        <w:rPr>
          <w:rFonts w:eastAsia="Times New Roman" w:cstheme="minorHAnsi"/>
          <w:szCs w:val="24"/>
        </w:rPr>
        <w:t xml:space="preserve">предвид </w:t>
      </w:r>
      <w:proofErr w:type="spellStart"/>
      <w:r w:rsidR="000B3455">
        <w:rPr>
          <w:rFonts w:eastAsia="Times New Roman" w:cstheme="minorHAnsi"/>
          <w:szCs w:val="24"/>
        </w:rPr>
        <w:t>предстоящиядебат</w:t>
      </w:r>
      <w:proofErr w:type="spellEnd"/>
      <w:r w:rsidR="000B3455">
        <w:rPr>
          <w:rFonts w:eastAsia="Times New Roman" w:cstheme="minorHAnsi"/>
          <w:szCs w:val="24"/>
        </w:rPr>
        <w:t xml:space="preserve"> в Европейския парламент за върховенството на закона в България</w:t>
      </w:r>
      <w:r w:rsidR="00D86C37">
        <w:rPr>
          <w:rFonts w:eastAsia="Times New Roman" w:cstheme="minorHAnsi"/>
          <w:szCs w:val="24"/>
        </w:rPr>
        <w:t xml:space="preserve"> в понеделник,</w:t>
      </w:r>
      <w:r w:rsidR="00BF15E6">
        <w:rPr>
          <w:rFonts w:eastAsia="Times New Roman" w:cstheme="minorHAnsi"/>
          <w:szCs w:val="24"/>
        </w:rPr>
        <w:t xml:space="preserve"> 5 октомври</w:t>
      </w:r>
      <w:r w:rsidR="00D86C37">
        <w:rPr>
          <w:rFonts w:eastAsia="Times New Roman" w:cstheme="minorHAnsi"/>
          <w:szCs w:val="24"/>
        </w:rPr>
        <w:t>, като запознат с конкретните факти от първо лице, аз ще ги изложа тук пред вас</w:t>
      </w:r>
      <w:r w:rsidR="000B3455">
        <w:rPr>
          <w:rFonts w:eastAsia="Times New Roman" w:cstheme="minorHAnsi"/>
          <w:szCs w:val="24"/>
        </w:rPr>
        <w:t>, с молба към вас да помогнете на българските граждани да се отървем от този човек, назначен на най-висшия пост в една институция за репресии и издевателства над свободомислещи граждани и политически опоненти в една окупирана от мафията държава.</w:t>
      </w:r>
      <w:r w:rsidR="00BF15E6">
        <w:rPr>
          <w:rFonts w:eastAsia="Times New Roman" w:cstheme="minorHAnsi"/>
          <w:szCs w:val="24"/>
        </w:rPr>
        <w:t xml:space="preserve"> </w:t>
      </w:r>
    </w:p>
    <w:p w:rsidR="001B6AB3" w:rsidRDefault="00B140A4" w:rsidP="000271D3">
      <w:pPr>
        <w:spacing w:before="100" w:beforeAutospacing="1" w:after="100" w:afterAutospacing="1" w:line="240" w:lineRule="auto"/>
        <w:contextualSpacing/>
        <w:jc w:val="both"/>
        <w:rPr>
          <w:rFonts w:eastAsia="Times New Roman" w:cstheme="minorHAnsi"/>
          <w:szCs w:val="24"/>
        </w:rPr>
      </w:pPr>
      <w:r>
        <w:rPr>
          <w:rFonts w:eastAsia="Times New Roman" w:cstheme="minorHAnsi"/>
          <w:szCs w:val="24"/>
        </w:rPr>
        <w:tab/>
        <w:t>Фактите, които водят до обосновано предположение, че Иван Гешев като административен ръководител на Специализираната прокуратура в началото на 2018 г. е оглавил организирана престъпна група, организирала набедяването, ареста и обвинението на кметовете на район „Младост” Десислава Иванчева и Биляна Петрова, като е извършил престъпление по набедяване в искане и взимане на подкуп, престъпления по служба и престъпления против правосъдието, са следните:</w:t>
      </w:r>
    </w:p>
    <w:p w:rsidR="000F13F2" w:rsidRDefault="000F13F2" w:rsidP="000F13F2">
      <w:pPr>
        <w:pStyle w:val="ListParagraph"/>
        <w:numPr>
          <w:ilvl w:val="0"/>
          <w:numId w:val="5"/>
        </w:numPr>
        <w:spacing w:before="100" w:beforeAutospacing="1" w:after="100" w:afterAutospacing="1" w:line="240" w:lineRule="auto"/>
        <w:jc w:val="both"/>
        <w:rPr>
          <w:rFonts w:eastAsia="Times New Roman" w:cstheme="minorHAnsi"/>
          <w:szCs w:val="24"/>
        </w:rPr>
      </w:pPr>
      <w:r>
        <w:rPr>
          <w:rFonts w:eastAsia="Times New Roman" w:cstheme="minorHAnsi"/>
          <w:szCs w:val="24"/>
        </w:rPr>
        <w:t>В запис от СРС, направен от Ваклин и приложен по делото се чува как колега строителен предприемач казва на Ваклин, че има оферта от Специализираната прокуратура за отстраняването на Иванчева срещу 15 000 лева. Прокуратурата и Специализираният съд отказаха да разследват кой е човека, изрекъл тези думи</w:t>
      </w:r>
      <w:r w:rsidR="00276599">
        <w:rPr>
          <w:rFonts w:eastAsia="Times New Roman" w:cstheme="minorHAnsi"/>
          <w:szCs w:val="24"/>
        </w:rPr>
        <w:t>!</w:t>
      </w:r>
    </w:p>
    <w:p w:rsidR="00B140A4" w:rsidRDefault="00B140A4" w:rsidP="000271D3">
      <w:pPr>
        <w:pStyle w:val="ListParagraph"/>
        <w:numPr>
          <w:ilvl w:val="0"/>
          <w:numId w:val="5"/>
        </w:numPr>
        <w:spacing w:before="100" w:beforeAutospacing="1" w:after="100" w:afterAutospacing="1" w:line="240" w:lineRule="auto"/>
        <w:jc w:val="both"/>
        <w:rPr>
          <w:rFonts w:eastAsia="Times New Roman" w:cstheme="minorHAnsi"/>
          <w:szCs w:val="24"/>
        </w:rPr>
      </w:pPr>
      <w:r w:rsidRPr="001B6AB3">
        <w:rPr>
          <w:rFonts w:eastAsia="Times New Roman" w:cstheme="minorHAnsi"/>
          <w:szCs w:val="24"/>
        </w:rPr>
        <w:t xml:space="preserve">В нарушение на </w:t>
      </w:r>
      <w:r w:rsidR="000F13F2" w:rsidRPr="001B6AB3">
        <w:rPr>
          <w:rFonts w:eastAsia="Times New Roman" w:cstheme="minorHAnsi"/>
          <w:szCs w:val="24"/>
        </w:rPr>
        <w:t>разпредените</w:t>
      </w:r>
      <w:r w:rsidR="00076AF3" w:rsidRPr="001B6AB3">
        <w:rPr>
          <w:rFonts w:eastAsia="Times New Roman" w:cstheme="minorHAnsi"/>
          <w:szCs w:val="24"/>
        </w:rPr>
        <w:t xml:space="preserve"> му според закона</w:t>
      </w:r>
      <w:r w:rsidR="001B6AB3" w:rsidRPr="001B6AB3">
        <w:rPr>
          <w:rFonts w:eastAsia="Times New Roman" w:cstheme="minorHAnsi"/>
          <w:szCs w:val="24"/>
          <w:lang w:val="en-US"/>
        </w:rPr>
        <w:t xml:space="preserve"> </w:t>
      </w:r>
      <w:r w:rsidR="001B6AB3" w:rsidRPr="001B6AB3">
        <w:rPr>
          <w:rFonts w:eastAsia="Times New Roman" w:cstheme="minorHAnsi"/>
          <w:szCs w:val="24"/>
        </w:rPr>
        <w:t>функции и</w:t>
      </w:r>
      <w:r w:rsidR="00076AF3" w:rsidRPr="001B6AB3">
        <w:rPr>
          <w:rFonts w:eastAsia="Times New Roman" w:cstheme="minorHAnsi"/>
          <w:szCs w:val="24"/>
        </w:rPr>
        <w:t xml:space="preserve"> правомощия, като</w:t>
      </w:r>
      <w:r w:rsidR="001B6AB3" w:rsidRPr="001B6AB3">
        <w:rPr>
          <w:rFonts w:eastAsia="Times New Roman" w:cstheme="minorHAnsi"/>
          <w:szCs w:val="24"/>
        </w:rPr>
        <w:t xml:space="preserve"> </w:t>
      </w:r>
      <w:r w:rsidR="00076AF3" w:rsidRPr="001B6AB3">
        <w:rPr>
          <w:rFonts w:eastAsia="Times New Roman" w:cstheme="minorHAnsi"/>
          <w:szCs w:val="24"/>
        </w:rPr>
        <w:t>административен ръководител на Специализираната прокуратура, Иван Гешев присъства лично на мястото на ареста на Иванчева и Петрова на 17 април 2018 г.</w:t>
      </w:r>
      <w:r w:rsidR="001B6AB3" w:rsidRPr="001B6AB3">
        <w:rPr>
          <w:rFonts w:eastAsia="Times New Roman" w:cstheme="minorHAnsi"/>
          <w:szCs w:val="24"/>
        </w:rPr>
        <w:t xml:space="preserve"> В</w:t>
      </w:r>
      <w:r w:rsidR="00076AF3" w:rsidRPr="001B6AB3">
        <w:rPr>
          <w:rFonts w:eastAsia="Times New Roman" w:cstheme="minorHAnsi"/>
          <w:szCs w:val="24"/>
        </w:rPr>
        <w:t xml:space="preserve">идно от наличните </w:t>
      </w:r>
      <w:proofErr w:type="spellStart"/>
      <w:r w:rsidR="00076AF3" w:rsidRPr="001B6AB3">
        <w:rPr>
          <w:rFonts w:eastAsia="Times New Roman" w:cstheme="minorHAnsi"/>
          <w:szCs w:val="24"/>
        </w:rPr>
        <w:t>видеозапси</w:t>
      </w:r>
      <w:proofErr w:type="spellEnd"/>
      <w:r w:rsidR="00076AF3" w:rsidRPr="001B6AB3">
        <w:rPr>
          <w:rFonts w:eastAsia="Times New Roman" w:cstheme="minorHAnsi"/>
          <w:szCs w:val="24"/>
        </w:rPr>
        <w:t xml:space="preserve"> и снимки, оперативните</w:t>
      </w:r>
      <w:r w:rsidR="001B6AB3" w:rsidRPr="001B6AB3">
        <w:rPr>
          <w:rFonts w:eastAsia="Times New Roman" w:cstheme="minorHAnsi"/>
          <w:szCs w:val="24"/>
        </w:rPr>
        <w:t xml:space="preserve"> служители на институциите, извършващи действията по ареста, обиска и освидетелстването на кръстовището се отчитат лично на Иван Гешев, като някои от тях </w:t>
      </w:r>
      <w:proofErr w:type="spellStart"/>
      <w:r w:rsidR="001B6AB3" w:rsidRPr="001B6AB3">
        <w:rPr>
          <w:rFonts w:eastAsia="Times New Roman" w:cstheme="minorHAnsi"/>
          <w:szCs w:val="24"/>
        </w:rPr>
        <w:t>пр</w:t>
      </w:r>
      <w:r w:rsidR="00276599">
        <w:rPr>
          <w:rFonts w:eastAsia="Times New Roman" w:cstheme="minorHAnsi"/>
          <w:szCs w:val="24"/>
        </w:rPr>
        <w:t>в</w:t>
      </w:r>
      <w:r w:rsidR="001B6AB3" w:rsidRPr="001B6AB3">
        <w:rPr>
          <w:rFonts w:eastAsia="Times New Roman" w:cstheme="minorHAnsi"/>
          <w:szCs w:val="24"/>
        </w:rPr>
        <w:t>аят</w:t>
      </w:r>
      <w:proofErr w:type="spellEnd"/>
      <w:r w:rsidR="001B6AB3" w:rsidRPr="001B6AB3">
        <w:rPr>
          <w:rFonts w:eastAsia="Times New Roman" w:cstheme="minorHAnsi"/>
          <w:szCs w:val="24"/>
        </w:rPr>
        <w:t xml:space="preserve"> към него знак с вдигнат нагоре палец. В отговор на въпрос на журналист, тогавашният главен прокурор Сотир </w:t>
      </w:r>
      <w:proofErr w:type="spellStart"/>
      <w:r w:rsidR="001B6AB3" w:rsidRPr="001B6AB3">
        <w:rPr>
          <w:rFonts w:eastAsia="Times New Roman" w:cstheme="minorHAnsi"/>
          <w:szCs w:val="24"/>
        </w:rPr>
        <w:t>Цацаров</w:t>
      </w:r>
      <w:proofErr w:type="spellEnd"/>
      <w:r w:rsidR="001B6AB3" w:rsidRPr="001B6AB3">
        <w:rPr>
          <w:rFonts w:eastAsia="Times New Roman" w:cstheme="minorHAnsi"/>
          <w:szCs w:val="24"/>
        </w:rPr>
        <w:t xml:space="preserve"> каза, че той е разпоредил на Гешев да присъства на ареста. Такива правомощия обаче главният прокурор няма според закона.</w:t>
      </w:r>
    </w:p>
    <w:p w:rsidR="000837E4" w:rsidRDefault="00792C28" w:rsidP="000271D3">
      <w:pPr>
        <w:pStyle w:val="ListParagraph"/>
        <w:numPr>
          <w:ilvl w:val="0"/>
          <w:numId w:val="5"/>
        </w:numPr>
        <w:spacing w:before="100" w:beforeAutospacing="1" w:after="100" w:afterAutospacing="1" w:line="240" w:lineRule="auto"/>
        <w:jc w:val="both"/>
        <w:rPr>
          <w:rFonts w:eastAsia="Times New Roman" w:cstheme="minorHAnsi"/>
          <w:szCs w:val="24"/>
        </w:rPr>
      </w:pPr>
      <w:r>
        <w:rPr>
          <w:rFonts w:eastAsia="Times New Roman" w:cstheme="minorHAnsi"/>
          <w:szCs w:val="24"/>
        </w:rPr>
        <w:t xml:space="preserve">Специализираната прокуратура и двете инстанции на Специализираният съд отказаха да поискат от МВР и </w:t>
      </w:r>
      <w:proofErr w:type="spellStart"/>
      <w:r>
        <w:rPr>
          <w:rFonts w:eastAsia="Times New Roman" w:cstheme="minorHAnsi"/>
          <w:szCs w:val="24"/>
        </w:rPr>
        <w:t>Мнистерство</w:t>
      </w:r>
      <w:proofErr w:type="spellEnd"/>
      <w:r>
        <w:rPr>
          <w:rFonts w:eastAsia="Times New Roman" w:cstheme="minorHAnsi"/>
          <w:szCs w:val="24"/>
        </w:rPr>
        <w:t xml:space="preserve"> на спорта и да предоставят за гледане в съда пълните записи от кръстовището с продължилия няколко часа арест на Иванчева и Петрова с мотива, че това няма отношение към делото!</w:t>
      </w:r>
    </w:p>
    <w:p w:rsidR="000837E4" w:rsidRPr="000837E4" w:rsidRDefault="000837E4" w:rsidP="000271D3">
      <w:pPr>
        <w:pStyle w:val="ListParagraph"/>
        <w:numPr>
          <w:ilvl w:val="0"/>
          <w:numId w:val="5"/>
        </w:numPr>
        <w:spacing w:before="100" w:beforeAutospacing="1" w:after="100" w:afterAutospacing="1" w:line="240" w:lineRule="auto"/>
        <w:jc w:val="both"/>
        <w:rPr>
          <w:rFonts w:eastAsia="Times New Roman" w:cstheme="minorHAnsi"/>
          <w:szCs w:val="24"/>
        </w:rPr>
      </w:pPr>
      <w:r>
        <w:rPr>
          <w:rFonts w:eastAsia="Times New Roman" w:cstheme="minorHAnsi"/>
          <w:szCs w:val="24"/>
        </w:rPr>
        <w:t>Двете инстанции на Специализирания съд отказаха да призоват за разпит свидетеля, чиито сигнал за корупция прокуратурата твърди, че е послужил за разрешение за използване на СРС срещу Иванчева и Петрова. Такъв сигнал изобщо не е предоставен от прокуратурата по делото!</w:t>
      </w:r>
    </w:p>
    <w:p w:rsidR="001B6AB3" w:rsidRDefault="001B6AB3" w:rsidP="000271D3">
      <w:pPr>
        <w:pStyle w:val="ListParagraph"/>
        <w:numPr>
          <w:ilvl w:val="0"/>
          <w:numId w:val="5"/>
        </w:numPr>
        <w:spacing w:before="100" w:beforeAutospacing="1" w:after="100" w:afterAutospacing="1" w:line="240" w:lineRule="auto"/>
        <w:jc w:val="both"/>
        <w:rPr>
          <w:rFonts w:eastAsia="Times New Roman" w:cstheme="minorHAnsi"/>
          <w:szCs w:val="24"/>
        </w:rPr>
      </w:pPr>
      <w:r>
        <w:rPr>
          <w:rFonts w:eastAsia="Times New Roman" w:cstheme="minorHAnsi"/>
          <w:szCs w:val="24"/>
        </w:rPr>
        <w:t xml:space="preserve">На </w:t>
      </w:r>
      <w:r w:rsidR="00FB04F0">
        <w:rPr>
          <w:rFonts w:eastAsia="Times New Roman" w:cstheme="minorHAnsi"/>
          <w:szCs w:val="24"/>
        </w:rPr>
        <w:t xml:space="preserve">18 април, ден след ареста, Иван Гешев дава специална пресконференция за медиите, в която обявява случая за „най-големия подкуп в историята”, като изрича дузина неверни твърдения, лъжи и манипулации, които по-късно опровергахме в специално видео чрез преглед на </w:t>
      </w:r>
      <w:r w:rsidR="00276599">
        <w:rPr>
          <w:rFonts w:eastAsia="Times New Roman" w:cstheme="minorHAnsi"/>
          <w:szCs w:val="24"/>
        </w:rPr>
        <w:t xml:space="preserve">документи </w:t>
      </w:r>
      <w:r w:rsidR="00FB04F0">
        <w:rPr>
          <w:rFonts w:eastAsia="Times New Roman" w:cstheme="minorHAnsi"/>
          <w:szCs w:val="24"/>
        </w:rPr>
        <w:t xml:space="preserve">по делото и протоколи от съдебните заседания. Гешев продължи да лъже по случая „Иванчева и Петрова” в </w:t>
      </w:r>
      <w:r w:rsidR="00800709">
        <w:rPr>
          <w:rFonts w:eastAsia="Times New Roman" w:cstheme="minorHAnsi"/>
          <w:szCs w:val="24"/>
        </w:rPr>
        <w:t>негови интервюта за национални телевизии</w:t>
      </w:r>
      <w:r w:rsidR="00FB04F0">
        <w:rPr>
          <w:rFonts w:eastAsia="Times New Roman" w:cstheme="minorHAnsi"/>
          <w:szCs w:val="24"/>
        </w:rPr>
        <w:t>, като няколко пъти смени версията за предаването на подкупа</w:t>
      </w:r>
      <w:r w:rsidR="00800709">
        <w:rPr>
          <w:rFonts w:eastAsia="Times New Roman" w:cstheme="minorHAnsi"/>
          <w:szCs w:val="24"/>
        </w:rPr>
        <w:t>, като излъга също, че съществува видео с момента на предаване на парите.</w:t>
      </w:r>
    </w:p>
    <w:p w:rsidR="00FB04F0" w:rsidRDefault="00800709" w:rsidP="000271D3">
      <w:pPr>
        <w:pStyle w:val="ListParagraph"/>
        <w:numPr>
          <w:ilvl w:val="0"/>
          <w:numId w:val="5"/>
        </w:numPr>
        <w:spacing w:before="100" w:beforeAutospacing="1" w:after="100" w:afterAutospacing="1" w:line="240" w:lineRule="auto"/>
        <w:jc w:val="both"/>
        <w:rPr>
          <w:rFonts w:eastAsia="Times New Roman" w:cstheme="minorHAnsi"/>
          <w:szCs w:val="24"/>
        </w:rPr>
      </w:pPr>
      <w:r>
        <w:rPr>
          <w:rFonts w:eastAsia="Times New Roman" w:cstheme="minorHAnsi"/>
          <w:szCs w:val="24"/>
        </w:rPr>
        <w:t xml:space="preserve">Разследвания на сайтовете </w:t>
      </w:r>
      <w:proofErr w:type="spellStart"/>
      <w:r>
        <w:rPr>
          <w:rFonts w:eastAsia="Times New Roman" w:cstheme="minorHAnsi"/>
          <w:szCs w:val="24"/>
        </w:rPr>
        <w:t>Фрогнюз</w:t>
      </w:r>
      <w:proofErr w:type="spellEnd"/>
      <w:r>
        <w:rPr>
          <w:rFonts w:eastAsia="Times New Roman" w:cstheme="minorHAnsi"/>
          <w:szCs w:val="24"/>
        </w:rPr>
        <w:t xml:space="preserve"> и </w:t>
      </w:r>
      <w:proofErr w:type="spellStart"/>
      <w:r>
        <w:rPr>
          <w:rFonts w:eastAsia="Times New Roman" w:cstheme="minorHAnsi"/>
          <w:szCs w:val="24"/>
        </w:rPr>
        <w:t>Биволъ</w:t>
      </w:r>
      <w:proofErr w:type="spellEnd"/>
      <w:r>
        <w:rPr>
          <w:rFonts w:eastAsia="Times New Roman" w:cstheme="minorHAnsi"/>
          <w:szCs w:val="24"/>
        </w:rPr>
        <w:t xml:space="preserve"> доказаха преки връзки и бизнес отношения между жената, с която настоящият главен </w:t>
      </w:r>
      <w:proofErr w:type="spellStart"/>
      <w:r>
        <w:rPr>
          <w:rFonts w:eastAsia="Times New Roman" w:cstheme="minorHAnsi"/>
          <w:szCs w:val="24"/>
        </w:rPr>
        <w:t>покурор</w:t>
      </w:r>
      <w:proofErr w:type="spellEnd"/>
      <w:r>
        <w:rPr>
          <w:rFonts w:eastAsia="Times New Roman" w:cstheme="minorHAnsi"/>
          <w:szCs w:val="24"/>
        </w:rPr>
        <w:t xml:space="preserve"> живее и съдружника на основния свидетел на обвинението</w:t>
      </w:r>
      <w:r w:rsidR="00276599">
        <w:rPr>
          <w:rFonts w:eastAsia="Times New Roman" w:cstheme="minorHAnsi"/>
          <w:szCs w:val="24"/>
        </w:rPr>
        <w:t xml:space="preserve"> –</w:t>
      </w:r>
      <w:r>
        <w:rPr>
          <w:rFonts w:eastAsia="Times New Roman" w:cstheme="minorHAnsi"/>
          <w:szCs w:val="24"/>
        </w:rPr>
        <w:t xml:space="preserve"> </w:t>
      </w:r>
      <w:proofErr w:type="spellStart"/>
      <w:r>
        <w:rPr>
          <w:rFonts w:eastAsia="Times New Roman" w:cstheme="minorHAnsi"/>
          <w:szCs w:val="24"/>
        </w:rPr>
        <w:t>сторителя</w:t>
      </w:r>
      <w:proofErr w:type="spellEnd"/>
      <w:r>
        <w:rPr>
          <w:rFonts w:eastAsia="Times New Roman" w:cstheme="minorHAnsi"/>
          <w:szCs w:val="24"/>
        </w:rPr>
        <w:t xml:space="preserve"> Александър Ваклин. </w:t>
      </w:r>
    </w:p>
    <w:p w:rsidR="006602B4" w:rsidRDefault="000837E4" w:rsidP="000271D3">
      <w:pPr>
        <w:pStyle w:val="ListParagraph"/>
        <w:numPr>
          <w:ilvl w:val="0"/>
          <w:numId w:val="5"/>
        </w:numPr>
        <w:spacing w:before="100" w:beforeAutospacing="1" w:after="100" w:afterAutospacing="1" w:line="240" w:lineRule="auto"/>
        <w:jc w:val="both"/>
        <w:rPr>
          <w:rFonts w:eastAsia="Times New Roman" w:cstheme="minorHAnsi"/>
          <w:szCs w:val="24"/>
        </w:rPr>
      </w:pPr>
      <w:r>
        <w:rPr>
          <w:rFonts w:eastAsia="Times New Roman" w:cstheme="minorHAnsi"/>
          <w:szCs w:val="24"/>
        </w:rPr>
        <w:t>Българските граждани</w:t>
      </w:r>
      <w:r w:rsidR="00586AE2">
        <w:rPr>
          <w:rFonts w:eastAsia="Times New Roman" w:cstheme="minorHAnsi"/>
          <w:szCs w:val="24"/>
        </w:rPr>
        <w:t xml:space="preserve"> стана</w:t>
      </w:r>
      <w:r>
        <w:rPr>
          <w:rFonts w:eastAsia="Times New Roman" w:cstheme="minorHAnsi"/>
          <w:szCs w:val="24"/>
        </w:rPr>
        <w:t>ха</w:t>
      </w:r>
      <w:r w:rsidR="00586AE2">
        <w:rPr>
          <w:rFonts w:eastAsia="Times New Roman" w:cstheme="minorHAnsi"/>
          <w:szCs w:val="24"/>
        </w:rPr>
        <w:t xml:space="preserve"> свидетел</w:t>
      </w:r>
      <w:r>
        <w:rPr>
          <w:rFonts w:eastAsia="Times New Roman" w:cstheme="minorHAnsi"/>
          <w:szCs w:val="24"/>
        </w:rPr>
        <w:t>и</w:t>
      </w:r>
      <w:r w:rsidR="00586AE2">
        <w:rPr>
          <w:rFonts w:eastAsia="Times New Roman" w:cstheme="minorHAnsi"/>
          <w:szCs w:val="24"/>
        </w:rPr>
        <w:t xml:space="preserve"> на това как </w:t>
      </w:r>
      <w:r w:rsidR="000F13F2">
        <w:rPr>
          <w:rFonts w:eastAsia="Times New Roman" w:cstheme="minorHAnsi"/>
          <w:szCs w:val="24"/>
        </w:rPr>
        <w:t xml:space="preserve">главният прокурор </w:t>
      </w:r>
      <w:r w:rsidR="00586AE2">
        <w:rPr>
          <w:rFonts w:eastAsia="Times New Roman" w:cstheme="minorHAnsi"/>
          <w:szCs w:val="24"/>
        </w:rPr>
        <w:t xml:space="preserve">Гешев и </w:t>
      </w:r>
      <w:proofErr w:type="spellStart"/>
      <w:r w:rsidR="000F13F2">
        <w:rPr>
          <w:rFonts w:eastAsia="Times New Roman" w:cstheme="minorHAnsi"/>
          <w:szCs w:val="24"/>
        </w:rPr>
        <w:t>свидетлеят</w:t>
      </w:r>
      <w:proofErr w:type="spellEnd"/>
      <w:r w:rsidR="000F13F2">
        <w:rPr>
          <w:rFonts w:eastAsia="Times New Roman" w:cstheme="minorHAnsi"/>
          <w:szCs w:val="24"/>
        </w:rPr>
        <w:t xml:space="preserve"> </w:t>
      </w:r>
      <w:r w:rsidR="00586AE2">
        <w:rPr>
          <w:rFonts w:eastAsia="Times New Roman" w:cstheme="minorHAnsi"/>
          <w:szCs w:val="24"/>
        </w:rPr>
        <w:t>Ваклин се оплитат в лъжите си в национален ефир. Говоренето на Ваклин в медиите изцяло се разми</w:t>
      </w:r>
      <w:r>
        <w:rPr>
          <w:rFonts w:eastAsia="Times New Roman" w:cstheme="minorHAnsi"/>
          <w:szCs w:val="24"/>
        </w:rPr>
        <w:t>нава с показанията му пред съда, а говоренето на Гешев изцяло се разминава с документите по делото.</w:t>
      </w:r>
    </w:p>
    <w:p w:rsidR="00586AE2" w:rsidRDefault="006602B4" w:rsidP="000271D3">
      <w:pPr>
        <w:pStyle w:val="ListParagraph"/>
        <w:numPr>
          <w:ilvl w:val="0"/>
          <w:numId w:val="5"/>
        </w:numPr>
        <w:spacing w:before="100" w:beforeAutospacing="1" w:after="100" w:afterAutospacing="1" w:line="240" w:lineRule="auto"/>
        <w:jc w:val="both"/>
        <w:rPr>
          <w:rFonts w:eastAsia="Times New Roman" w:cstheme="minorHAnsi"/>
          <w:szCs w:val="24"/>
        </w:rPr>
      </w:pPr>
      <w:r>
        <w:rPr>
          <w:rFonts w:eastAsia="Times New Roman" w:cstheme="minorHAnsi"/>
          <w:szCs w:val="24"/>
        </w:rPr>
        <w:t xml:space="preserve">Тогавашният главен прокурор </w:t>
      </w:r>
      <w:r w:rsidR="000837E4">
        <w:rPr>
          <w:rFonts w:eastAsia="Times New Roman" w:cstheme="minorHAnsi"/>
          <w:szCs w:val="24"/>
        </w:rPr>
        <w:t xml:space="preserve">Сотир </w:t>
      </w:r>
      <w:proofErr w:type="spellStart"/>
      <w:r>
        <w:rPr>
          <w:rFonts w:eastAsia="Times New Roman" w:cstheme="minorHAnsi"/>
          <w:szCs w:val="24"/>
        </w:rPr>
        <w:t>Цацаров</w:t>
      </w:r>
      <w:proofErr w:type="spellEnd"/>
      <w:r>
        <w:rPr>
          <w:rFonts w:eastAsia="Times New Roman" w:cstheme="minorHAnsi"/>
          <w:szCs w:val="24"/>
        </w:rPr>
        <w:t xml:space="preserve"> и неговият заместник Гешев приеха Ваклин на лична публична среща с поканени медии, на която Ваклин им се оплака, че има системен натиск срещу него заради показанията му по делото „Иванчева”. П</w:t>
      </w:r>
      <w:r w:rsidR="000837E4">
        <w:rPr>
          <w:rFonts w:eastAsia="Times New Roman" w:cstheme="minorHAnsi"/>
          <w:szCs w:val="24"/>
        </w:rPr>
        <w:t>о същото време Ваклин заведе</w:t>
      </w:r>
      <w:r>
        <w:rPr>
          <w:rFonts w:eastAsia="Times New Roman" w:cstheme="minorHAnsi"/>
          <w:szCs w:val="24"/>
        </w:rPr>
        <w:t xml:space="preserve"> срещу мен</w:t>
      </w:r>
      <w:r w:rsidR="000837E4">
        <w:rPr>
          <w:rFonts w:eastAsia="Times New Roman" w:cstheme="minorHAnsi"/>
          <w:szCs w:val="24"/>
        </w:rPr>
        <w:t xml:space="preserve"> дело</w:t>
      </w:r>
      <w:r>
        <w:rPr>
          <w:rFonts w:eastAsia="Times New Roman" w:cstheme="minorHAnsi"/>
          <w:szCs w:val="24"/>
        </w:rPr>
        <w:t xml:space="preserve"> за клевети, което сам прекрати още преди то да е започнало.</w:t>
      </w:r>
    </w:p>
    <w:p w:rsidR="000F0120" w:rsidRDefault="000F0120" w:rsidP="007A7807">
      <w:pPr>
        <w:pStyle w:val="ListParagraph"/>
        <w:numPr>
          <w:ilvl w:val="0"/>
          <w:numId w:val="5"/>
        </w:numPr>
        <w:spacing w:before="100" w:beforeAutospacing="1" w:after="100" w:afterAutospacing="1" w:line="240" w:lineRule="auto"/>
        <w:jc w:val="both"/>
        <w:rPr>
          <w:rFonts w:eastAsia="Times New Roman" w:cstheme="minorHAnsi"/>
          <w:szCs w:val="24"/>
        </w:rPr>
      </w:pPr>
      <w:r>
        <w:rPr>
          <w:rFonts w:eastAsia="Times New Roman" w:cstheme="minorHAnsi"/>
          <w:szCs w:val="24"/>
        </w:rPr>
        <w:t xml:space="preserve">Свидетели потвърждават, че три месеца преди ареста на Иванчева и Петрова, </w:t>
      </w:r>
      <w:proofErr w:type="spellStart"/>
      <w:r>
        <w:rPr>
          <w:rFonts w:eastAsia="Times New Roman" w:cstheme="minorHAnsi"/>
          <w:szCs w:val="24"/>
        </w:rPr>
        <w:t>известнят</w:t>
      </w:r>
      <w:proofErr w:type="spellEnd"/>
      <w:r>
        <w:rPr>
          <w:rFonts w:eastAsia="Times New Roman" w:cstheme="minorHAnsi"/>
          <w:szCs w:val="24"/>
        </w:rPr>
        <w:t xml:space="preserve"> като „вторият в ГЕРБ” Цветан Цветанов е казал на партийно събрание, че до няколко месеца Иванчева няма да е кмет на „Младост”. Са</w:t>
      </w:r>
      <w:r w:rsidR="00DD1F13">
        <w:rPr>
          <w:rFonts w:eastAsia="Times New Roman" w:cstheme="minorHAnsi"/>
          <w:szCs w:val="24"/>
        </w:rPr>
        <w:t>мите Иванчева и Петрова са споделяли пред мен</w:t>
      </w:r>
      <w:r>
        <w:rPr>
          <w:rFonts w:eastAsia="Times New Roman" w:cstheme="minorHAnsi"/>
          <w:szCs w:val="24"/>
        </w:rPr>
        <w:t xml:space="preserve"> </w:t>
      </w:r>
      <w:r w:rsidR="00DD1F13">
        <w:rPr>
          <w:rFonts w:eastAsia="Times New Roman" w:cstheme="minorHAnsi"/>
          <w:szCs w:val="24"/>
        </w:rPr>
        <w:t xml:space="preserve">и други колеги </w:t>
      </w:r>
      <w:r>
        <w:rPr>
          <w:rFonts w:eastAsia="Times New Roman" w:cstheme="minorHAnsi"/>
          <w:szCs w:val="24"/>
        </w:rPr>
        <w:t>за</w:t>
      </w:r>
      <w:r w:rsidR="00DD1F13">
        <w:rPr>
          <w:rFonts w:eastAsia="Times New Roman" w:cstheme="minorHAnsi"/>
          <w:szCs w:val="24"/>
        </w:rPr>
        <w:t xml:space="preserve"> устна</w:t>
      </w:r>
      <w:r>
        <w:rPr>
          <w:rFonts w:eastAsia="Times New Roman" w:cstheme="minorHAnsi"/>
          <w:szCs w:val="24"/>
        </w:rPr>
        <w:t xml:space="preserve"> заплаха</w:t>
      </w:r>
      <w:r w:rsidR="00DD1F13">
        <w:rPr>
          <w:rFonts w:eastAsia="Times New Roman" w:cstheme="minorHAnsi"/>
          <w:szCs w:val="24"/>
        </w:rPr>
        <w:t xml:space="preserve"> за елиминирането им</w:t>
      </w:r>
      <w:r>
        <w:rPr>
          <w:rFonts w:eastAsia="Times New Roman" w:cstheme="minorHAnsi"/>
          <w:szCs w:val="24"/>
        </w:rPr>
        <w:t xml:space="preserve"> от високопоставен общински съветник от ГЕРБ</w:t>
      </w:r>
      <w:r w:rsidR="00DD1F13">
        <w:rPr>
          <w:rFonts w:eastAsia="Times New Roman" w:cstheme="minorHAnsi"/>
          <w:szCs w:val="24"/>
        </w:rPr>
        <w:t>.</w:t>
      </w:r>
    </w:p>
    <w:p w:rsidR="000F0120" w:rsidRDefault="000F0120" w:rsidP="000271D3">
      <w:pPr>
        <w:pStyle w:val="ListParagraph"/>
        <w:numPr>
          <w:ilvl w:val="0"/>
          <w:numId w:val="5"/>
        </w:numPr>
        <w:spacing w:before="100" w:beforeAutospacing="1" w:after="100" w:afterAutospacing="1" w:line="240" w:lineRule="auto"/>
        <w:jc w:val="both"/>
        <w:rPr>
          <w:rFonts w:eastAsia="Times New Roman" w:cstheme="minorHAnsi"/>
          <w:szCs w:val="24"/>
        </w:rPr>
      </w:pPr>
      <w:r>
        <w:rPr>
          <w:rFonts w:eastAsia="Times New Roman" w:cstheme="minorHAnsi"/>
          <w:szCs w:val="24"/>
        </w:rPr>
        <w:lastRenderedPageBreak/>
        <w:t xml:space="preserve">Година след ареста, в </w:t>
      </w:r>
      <w:r w:rsidR="000837E4">
        <w:rPr>
          <w:rFonts w:eastAsia="Times New Roman" w:cstheme="minorHAnsi"/>
          <w:szCs w:val="24"/>
        </w:rPr>
        <w:t>свое интервю за Българската национална телевизия Иван Гешев заяви директно</w:t>
      </w:r>
      <w:r>
        <w:rPr>
          <w:rFonts w:eastAsia="Times New Roman" w:cstheme="minorHAnsi"/>
          <w:szCs w:val="24"/>
        </w:rPr>
        <w:t>, че процесът срещу Иванчева и Петрова е политически.</w:t>
      </w:r>
    </w:p>
    <w:p w:rsidR="00C04AA0" w:rsidRDefault="00DD1F13" w:rsidP="00B00DB8">
      <w:pPr>
        <w:spacing w:before="100" w:beforeAutospacing="1" w:after="100" w:afterAutospacing="1" w:line="240" w:lineRule="auto"/>
        <w:ind w:firstLine="709"/>
        <w:contextualSpacing/>
        <w:jc w:val="both"/>
        <w:rPr>
          <w:rFonts w:eastAsia="Times New Roman" w:cstheme="minorHAnsi"/>
          <w:szCs w:val="24"/>
        </w:rPr>
      </w:pPr>
      <w:r>
        <w:rPr>
          <w:rFonts w:eastAsia="Times New Roman" w:cstheme="minorHAnsi"/>
          <w:szCs w:val="24"/>
        </w:rPr>
        <w:t>За всички тези факти</w:t>
      </w:r>
      <w:r w:rsidR="00496F8E">
        <w:rPr>
          <w:rFonts w:eastAsia="Times New Roman" w:cstheme="minorHAnsi"/>
          <w:szCs w:val="24"/>
        </w:rPr>
        <w:t>, както</w:t>
      </w:r>
      <w:r>
        <w:rPr>
          <w:rFonts w:eastAsia="Times New Roman" w:cstheme="minorHAnsi"/>
          <w:szCs w:val="24"/>
        </w:rPr>
        <w:t xml:space="preserve"> </w:t>
      </w:r>
      <w:r w:rsidR="00496F8E">
        <w:rPr>
          <w:rFonts w:eastAsia="Times New Roman" w:cstheme="minorHAnsi"/>
          <w:szCs w:val="24"/>
        </w:rPr>
        <w:t xml:space="preserve">и за доста други, </w:t>
      </w:r>
      <w:r>
        <w:rPr>
          <w:rFonts w:eastAsia="Times New Roman" w:cstheme="minorHAnsi"/>
          <w:szCs w:val="24"/>
        </w:rPr>
        <w:t xml:space="preserve">съществуват доказателства и свидетели, които сме готови да предоставим, в случай, че се намери орган, който да проведе разследване. От тези факти пряко и косвено става </w:t>
      </w:r>
      <w:r w:rsidR="00496F8E">
        <w:rPr>
          <w:rFonts w:eastAsia="Times New Roman" w:cstheme="minorHAnsi"/>
          <w:szCs w:val="24"/>
        </w:rPr>
        <w:t>я</w:t>
      </w:r>
      <w:r>
        <w:rPr>
          <w:rFonts w:eastAsia="Times New Roman" w:cstheme="minorHAnsi"/>
          <w:szCs w:val="24"/>
        </w:rPr>
        <w:t>сно, че настоящия</w:t>
      </w:r>
      <w:r w:rsidR="00496F8E">
        <w:rPr>
          <w:rFonts w:eastAsia="Times New Roman" w:cstheme="minorHAnsi"/>
          <w:szCs w:val="24"/>
        </w:rPr>
        <w:t>т</w:t>
      </w:r>
      <w:r>
        <w:rPr>
          <w:rFonts w:eastAsia="Times New Roman" w:cstheme="minorHAnsi"/>
          <w:szCs w:val="24"/>
        </w:rPr>
        <w:t xml:space="preserve"> главен прокурор Иван Гешев, като административен ръководител на </w:t>
      </w:r>
      <w:proofErr w:type="spellStart"/>
      <w:r>
        <w:rPr>
          <w:rFonts w:eastAsia="Times New Roman" w:cstheme="minorHAnsi"/>
          <w:szCs w:val="24"/>
        </w:rPr>
        <w:t>Специализрана</w:t>
      </w:r>
      <w:proofErr w:type="spellEnd"/>
      <w:r>
        <w:rPr>
          <w:rFonts w:eastAsia="Times New Roman" w:cstheme="minorHAnsi"/>
          <w:szCs w:val="24"/>
        </w:rPr>
        <w:t xml:space="preserve"> прокуратура, е оглавил</w:t>
      </w:r>
      <w:r>
        <w:rPr>
          <w:rFonts w:eastAsia="Times New Roman" w:cstheme="minorHAnsi"/>
          <w:szCs w:val="24"/>
          <w:lang w:val="en-US"/>
        </w:rPr>
        <w:t xml:space="preserve"> </w:t>
      </w:r>
      <w:r>
        <w:rPr>
          <w:rFonts w:eastAsia="Times New Roman" w:cstheme="minorHAnsi"/>
          <w:szCs w:val="24"/>
        </w:rPr>
        <w:t xml:space="preserve">организирана престъпна група, организирала набедяването на гражданските независими кметове на район „Младост” в </w:t>
      </w:r>
      <w:proofErr w:type="spellStart"/>
      <w:r>
        <w:rPr>
          <w:rFonts w:eastAsia="Times New Roman" w:cstheme="minorHAnsi"/>
          <w:szCs w:val="24"/>
        </w:rPr>
        <w:t>искне</w:t>
      </w:r>
      <w:proofErr w:type="spellEnd"/>
      <w:r>
        <w:rPr>
          <w:rFonts w:eastAsia="Times New Roman" w:cstheme="minorHAnsi"/>
          <w:szCs w:val="24"/>
        </w:rPr>
        <w:t xml:space="preserve"> и взимане на подкуп.</w:t>
      </w:r>
      <w:r w:rsidR="00496F8E">
        <w:rPr>
          <w:rFonts w:eastAsia="Times New Roman" w:cstheme="minorHAnsi"/>
          <w:szCs w:val="24"/>
        </w:rPr>
        <w:t xml:space="preserve"> Това е станало със знанието, поръчението и съдействието на най-високопоставените лица в </w:t>
      </w:r>
      <w:proofErr w:type="spellStart"/>
      <w:r w:rsidR="00496F8E">
        <w:rPr>
          <w:rFonts w:eastAsia="Times New Roman" w:cstheme="minorHAnsi"/>
          <w:szCs w:val="24"/>
        </w:rPr>
        <w:t>пратия</w:t>
      </w:r>
      <w:proofErr w:type="spellEnd"/>
      <w:r w:rsidR="00496F8E">
        <w:rPr>
          <w:rFonts w:eastAsia="Times New Roman" w:cstheme="minorHAnsi"/>
          <w:szCs w:val="24"/>
        </w:rPr>
        <w:t xml:space="preserve"> ГЕРБ. </w:t>
      </w:r>
    </w:p>
    <w:p w:rsidR="00C04AA0" w:rsidRDefault="00C04AA0" w:rsidP="00B00DB8">
      <w:pPr>
        <w:spacing w:before="100" w:beforeAutospacing="1" w:after="100" w:afterAutospacing="1" w:line="240" w:lineRule="auto"/>
        <w:ind w:firstLine="709"/>
        <w:contextualSpacing/>
        <w:jc w:val="both"/>
        <w:rPr>
          <w:rFonts w:eastAsia="Times New Roman" w:cstheme="minorHAnsi"/>
          <w:szCs w:val="24"/>
        </w:rPr>
      </w:pPr>
      <w:r>
        <w:rPr>
          <w:rFonts w:eastAsia="Times New Roman" w:cstheme="minorHAnsi"/>
          <w:szCs w:val="24"/>
        </w:rPr>
        <w:t>Освен всичките му други злоупотреби и възможни престъпления, напълно обосновано можем да предположим, че</w:t>
      </w:r>
      <w:r w:rsidRPr="00C04AA0">
        <w:rPr>
          <w:rFonts w:eastAsia="Times New Roman" w:cstheme="minorHAnsi"/>
          <w:szCs w:val="24"/>
        </w:rPr>
        <w:t xml:space="preserve"> </w:t>
      </w:r>
      <w:r>
        <w:rPr>
          <w:rFonts w:eastAsia="Times New Roman" w:cstheme="minorHAnsi"/>
          <w:szCs w:val="24"/>
        </w:rPr>
        <w:t>по случая „Иванчева и Петрова” Иван Гешев е извършил</w:t>
      </w:r>
      <w:r w:rsidR="00F6514C">
        <w:rPr>
          <w:rFonts w:eastAsia="Times New Roman" w:cstheme="minorHAnsi"/>
          <w:szCs w:val="24"/>
        </w:rPr>
        <w:t xml:space="preserve"> няколко престъпления по служба и няколко престъпления против правосъдието</w:t>
      </w:r>
      <w:r w:rsidR="00F543BF">
        <w:rPr>
          <w:rFonts w:eastAsia="Times New Roman" w:cstheme="minorHAnsi"/>
          <w:szCs w:val="24"/>
        </w:rPr>
        <w:t xml:space="preserve"> и личността</w:t>
      </w:r>
      <w:r w:rsidR="00F6514C">
        <w:rPr>
          <w:rFonts w:eastAsia="Times New Roman" w:cstheme="minorHAnsi"/>
          <w:szCs w:val="24"/>
        </w:rPr>
        <w:t xml:space="preserve"> според Наказателния кодекс на Република България, в това число: </w:t>
      </w:r>
      <w:r w:rsidR="001D5A92">
        <w:rPr>
          <w:rFonts w:eastAsia="Times New Roman" w:cstheme="minorHAnsi"/>
          <w:szCs w:val="24"/>
        </w:rPr>
        <w:t>за набе</w:t>
      </w:r>
      <w:r w:rsidR="00ED763A">
        <w:rPr>
          <w:rFonts w:eastAsia="Times New Roman" w:cstheme="minorHAnsi"/>
          <w:szCs w:val="24"/>
        </w:rPr>
        <w:t>дяване в престъпление на невинни</w:t>
      </w:r>
      <w:r w:rsidR="001D5A92">
        <w:rPr>
          <w:rFonts w:eastAsia="Times New Roman" w:cstheme="minorHAnsi"/>
          <w:szCs w:val="24"/>
        </w:rPr>
        <w:t xml:space="preserve"> с представяне на неистински доказателства срещу тях, довело до привл</w:t>
      </w:r>
      <w:r w:rsidR="00300711">
        <w:rPr>
          <w:rFonts w:eastAsia="Times New Roman" w:cstheme="minorHAnsi"/>
          <w:szCs w:val="24"/>
        </w:rPr>
        <w:t>ичането им под наказателна отгов</w:t>
      </w:r>
      <w:r w:rsidR="001D5A92">
        <w:rPr>
          <w:rFonts w:eastAsia="Times New Roman" w:cstheme="minorHAnsi"/>
          <w:szCs w:val="24"/>
        </w:rPr>
        <w:t>орност (Член 286); за превишаване на служебни права</w:t>
      </w:r>
      <w:r w:rsidR="00ED763A">
        <w:rPr>
          <w:rFonts w:eastAsia="Times New Roman" w:cstheme="minorHAnsi"/>
          <w:szCs w:val="24"/>
        </w:rPr>
        <w:t xml:space="preserve"> от лице, заемащо отговорно служебно положение</w:t>
      </w:r>
      <w:r w:rsidR="001D5A92">
        <w:rPr>
          <w:rFonts w:eastAsia="Times New Roman" w:cstheme="minorHAnsi"/>
          <w:szCs w:val="24"/>
        </w:rPr>
        <w:t xml:space="preserve"> с цел да причини другиму вреда и </w:t>
      </w:r>
      <w:r w:rsidR="00ED763A">
        <w:rPr>
          <w:rFonts w:eastAsia="Times New Roman" w:cstheme="minorHAnsi"/>
          <w:szCs w:val="24"/>
        </w:rPr>
        <w:t xml:space="preserve">с </w:t>
      </w:r>
      <w:r w:rsidR="001D5A92">
        <w:rPr>
          <w:rFonts w:eastAsia="Times New Roman" w:cstheme="minorHAnsi"/>
          <w:szCs w:val="24"/>
        </w:rPr>
        <w:t xml:space="preserve">настъпили значителни вредни последици (Член 282); </w:t>
      </w:r>
      <w:r w:rsidR="00ED763A">
        <w:rPr>
          <w:rFonts w:eastAsia="Times New Roman" w:cstheme="minorHAnsi"/>
          <w:szCs w:val="24"/>
        </w:rPr>
        <w:t>за противозаконно разпореждане да се използват СРС (Член 284в); за съзнателно допускане</w:t>
      </w:r>
      <w:r w:rsidR="00ED763A" w:rsidRPr="00ED763A">
        <w:rPr>
          <w:rFonts w:eastAsia="Times New Roman" w:cstheme="minorHAnsi"/>
          <w:szCs w:val="24"/>
        </w:rPr>
        <w:t xml:space="preserve"> подчинено нему лице да извърши престъпление, свързано със службата или работата му</w:t>
      </w:r>
      <w:r w:rsidR="00ED763A">
        <w:rPr>
          <w:rFonts w:eastAsia="Times New Roman" w:cstheme="minorHAnsi"/>
          <w:szCs w:val="24"/>
        </w:rPr>
        <w:t xml:space="preserve"> (Член 285); за</w:t>
      </w:r>
      <w:r w:rsidR="00ED763A" w:rsidRPr="0019542F">
        <w:rPr>
          <w:rFonts w:ascii="Times New Roman" w:eastAsia="Times New Roman" w:hAnsi="Times New Roman" w:cs="Times New Roman"/>
          <w:sz w:val="24"/>
          <w:szCs w:val="24"/>
        </w:rPr>
        <w:t xml:space="preserve"> </w:t>
      </w:r>
      <w:proofErr w:type="spellStart"/>
      <w:r w:rsidR="00ED763A">
        <w:rPr>
          <w:rFonts w:eastAsia="Times New Roman" w:cstheme="minorHAnsi"/>
          <w:szCs w:val="24"/>
        </w:rPr>
        <w:t>пропускае</w:t>
      </w:r>
      <w:proofErr w:type="spellEnd"/>
      <w:r w:rsidR="00ED763A" w:rsidRPr="00ED763A">
        <w:rPr>
          <w:rFonts w:eastAsia="Times New Roman" w:cstheme="minorHAnsi"/>
          <w:szCs w:val="24"/>
        </w:rPr>
        <w:t xml:space="preserve"> да изпълни своевременно длъжностите, които му налага службата относно наказателно преследване с цел да избави другиго от наказание, което му се следва по закон</w:t>
      </w:r>
      <w:r w:rsidR="00ED763A">
        <w:rPr>
          <w:rFonts w:eastAsia="Times New Roman" w:cstheme="minorHAnsi"/>
          <w:szCs w:val="24"/>
        </w:rPr>
        <w:t xml:space="preserve"> (Член 288); за </w:t>
      </w:r>
      <w:r w:rsidR="00ED763A" w:rsidRPr="00ED763A">
        <w:rPr>
          <w:rFonts w:eastAsia="Times New Roman" w:cstheme="minorHAnsi"/>
          <w:szCs w:val="24"/>
        </w:rPr>
        <w:t>склонява</w:t>
      </w:r>
      <w:r w:rsidR="00ED763A">
        <w:rPr>
          <w:rFonts w:eastAsia="Times New Roman" w:cstheme="minorHAnsi"/>
          <w:szCs w:val="24"/>
        </w:rPr>
        <w:t>не на</w:t>
      </w:r>
      <w:r w:rsidR="00F543BF">
        <w:rPr>
          <w:rFonts w:eastAsia="Times New Roman" w:cstheme="minorHAnsi"/>
          <w:szCs w:val="24"/>
        </w:rPr>
        <w:t xml:space="preserve"> длъжностни</w:t>
      </w:r>
      <w:r w:rsidR="00ED763A" w:rsidRPr="00ED763A">
        <w:rPr>
          <w:rFonts w:eastAsia="Times New Roman" w:cstheme="minorHAnsi"/>
          <w:szCs w:val="24"/>
        </w:rPr>
        <w:t xml:space="preserve"> лиц</w:t>
      </w:r>
      <w:r w:rsidR="00F543BF">
        <w:rPr>
          <w:rFonts w:eastAsia="Times New Roman" w:cstheme="minorHAnsi"/>
          <w:szCs w:val="24"/>
        </w:rPr>
        <w:t>а от разследващите, прокурорските и съдебните органи да нарушат</w:t>
      </w:r>
      <w:r w:rsidR="00ED763A" w:rsidRPr="00ED763A">
        <w:rPr>
          <w:rFonts w:eastAsia="Times New Roman" w:cstheme="minorHAnsi"/>
          <w:szCs w:val="24"/>
        </w:rPr>
        <w:t xml:space="preserve"> свое служебно задължение във връзка с правораздаването</w:t>
      </w:r>
      <w:r w:rsidR="00F543BF">
        <w:rPr>
          <w:rFonts w:eastAsia="Times New Roman" w:cstheme="minorHAnsi"/>
          <w:szCs w:val="24"/>
        </w:rPr>
        <w:t xml:space="preserve"> (Член289); за разгласяване на</w:t>
      </w:r>
      <w:r w:rsidR="00F543BF" w:rsidRPr="00F543BF">
        <w:rPr>
          <w:rFonts w:eastAsia="Times New Roman" w:cstheme="minorHAnsi"/>
          <w:szCs w:val="24"/>
        </w:rPr>
        <w:t xml:space="preserve"> позорно обстоятелство за другиго и</w:t>
      </w:r>
      <w:r w:rsidR="00F543BF">
        <w:rPr>
          <w:rFonts w:eastAsia="Times New Roman" w:cstheme="minorHAnsi"/>
          <w:szCs w:val="24"/>
        </w:rPr>
        <w:t xml:space="preserve"> приписване на</w:t>
      </w:r>
      <w:r w:rsidR="00F543BF" w:rsidRPr="00F543BF">
        <w:rPr>
          <w:rFonts w:eastAsia="Times New Roman" w:cstheme="minorHAnsi"/>
          <w:szCs w:val="24"/>
        </w:rPr>
        <w:t xml:space="preserve"> престъпление</w:t>
      </w:r>
      <w:r w:rsidR="00F543BF">
        <w:rPr>
          <w:rFonts w:eastAsia="Times New Roman" w:cstheme="minorHAnsi"/>
          <w:szCs w:val="24"/>
        </w:rPr>
        <w:t xml:space="preserve"> – обида и клевета (Членове 147 и 148).</w:t>
      </w:r>
    </w:p>
    <w:p w:rsidR="00B00DB8" w:rsidRPr="00DD1F13" w:rsidRDefault="00B00DB8" w:rsidP="00B00DB8">
      <w:pPr>
        <w:spacing w:before="100" w:beforeAutospacing="1" w:after="100" w:afterAutospacing="1" w:line="240" w:lineRule="auto"/>
        <w:ind w:firstLine="709"/>
        <w:contextualSpacing/>
        <w:jc w:val="both"/>
        <w:rPr>
          <w:rFonts w:eastAsia="Times New Roman" w:cstheme="minorHAnsi"/>
          <w:szCs w:val="24"/>
        </w:rPr>
      </w:pPr>
    </w:p>
    <w:p w:rsidR="00951335" w:rsidRDefault="00951335" w:rsidP="000271D3">
      <w:pPr>
        <w:spacing w:before="100" w:beforeAutospacing="1" w:after="100" w:afterAutospacing="1" w:line="240" w:lineRule="auto"/>
        <w:contextualSpacing/>
        <w:jc w:val="both"/>
        <w:rPr>
          <w:rFonts w:eastAsia="Times New Roman" w:cstheme="minorHAnsi"/>
          <w:szCs w:val="24"/>
        </w:rPr>
      </w:pPr>
      <w:r>
        <w:rPr>
          <w:rFonts w:eastAsia="Times New Roman" w:cstheme="minorHAnsi"/>
          <w:szCs w:val="24"/>
        </w:rPr>
        <w:tab/>
      </w:r>
      <w:r w:rsidR="00CE3A6F">
        <w:rPr>
          <w:rFonts w:eastAsia="Times New Roman" w:cstheme="minorHAnsi"/>
          <w:szCs w:val="24"/>
        </w:rPr>
        <w:tab/>
      </w:r>
      <w:r>
        <w:rPr>
          <w:rFonts w:eastAsia="Times New Roman" w:cstheme="minorHAnsi"/>
          <w:szCs w:val="24"/>
        </w:rPr>
        <w:t>Уважаеми госпожи и господа,</w:t>
      </w:r>
    </w:p>
    <w:p w:rsidR="00B76D6B" w:rsidRDefault="00B76D6B" w:rsidP="000271D3">
      <w:pPr>
        <w:spacing w:before="100" w:beforeAutospacing="1" w:after="100" w:afterAutospacing="1" w:line="240" w:lineRule="auto"/>
        <w:contextualSpacing/>
        <w:jc w:val="both"/>
        <w:rPr>
          <w:rFonts w:eastAsia="Times New Roman" w:cstheme="minorHAnsi"/>
          <w:szCs w:val="24"/>
        </w:rPr>
      </w:pPr>
    </w:p>
    <w:p w:rsidR="00951335" w:rsidRDefault="00951335" w:rsidP="000271D3">
      <w:pPr>
        <w:spacing w:before="100" w:beforeAutospacing="1" w:after="100" w:afterAutospacing="1" w:line="240" w:lineRule="auto"/>
        <w:ind w:firstLine="708"/>
        <w:contextualSpacing/>
        <w:jc w:val="both"/>
        <w:rPr>
          <w:rFonts w:eastAsia="Times New Roman" w:cstheme="minorHAnsi"/>
          <w:szCs w:val="24"/>
        </w:rPr>
      </w:pPr>
      <w:r>
        <w:rPr>
          <w:rFonts w:eastAsia="Times New Roman" w:cstheme="minorHAnsi"/>
          <w:szCs w:val="24"/>
        </w:rPr>
        <w:t xml:space="preserve">Случаят „Иванчева и </w:t>
      </w:r>
      <w:proofErr w:type="spellStart"/>
      <w:r>
        <w:rPr>
          <w:rFonts w:eastAsia="Times New Roman" w:cstheme="minorHAnsi"/>
          <w:szCs w:val="24"/>
        </w:rPr>
        <w:t>Петрова”е</w:t>
      </w:r>
      <w:proofErr w:type="spellEnd"/>
      <w:r>
        <w:rPr>
          <w:rFonts w:eastAsia="Times New Roman" w:cstheme="minorHAnsi"/>
          <w:szCs w:val="24"/>
        </w:rPr>
        <w:t xml:space="preserve"> емблематичен и </w:t>
      </w:r>
      <w:proofErr w:type="spellStart"/>
      <w:r>
        <w:rPr>
          <w:rFonts w:eastAsia="Times New Roman" w:cstheme="minorHAnsi"/>
          <w:szCs w:val="24"/>
        </w:rPr>
        <w:t>безпрецендентен</w:t>
      </w:r>
      <w:proofErr w:type="spellEnd"/>
      <w:r>
        <w:rPr>
          <w:rFonts w:eastAsia="Times New Roman" w:cstheme="minorHAnsi"/>
          <w:szCs w:val="24"/>
        </w:rPr>
        <w:t xml:space="preserve"> в българската и европейската история</w:t>
      </w:r>
      <w:r w:rsidR="0068771D">
        <w:rPr>
          <w:rFonts w:eastAsia="Times New Roman" w:cstheme="minorHAnsi"/>
          <w:szCs w:val="24"/>
        </w:rPr>
        <w:t xml:space="preserve">. Този случай е живият пример за това как едни новосъздадени от една крайно порочна власт специализирани правораздавателни институции могат да функционират в услуга единствено на тази порочна власт и олигархичните ѝ доверени кръгове, като унищожават гражданското общество и демокрацията, и зловещо прегазват върховенството на закона, включително като извършват </w:t>
      </w:r>
      <w:r w:rsidR="00CE3A6F">
        <w:rPr>
          <w:rFonts w:eastAsia="Times New Roman" w:cstheme="minorHAnsi"/>
          <w:szCs w:val="24"/>
        </w:rPr>
        <w:t xml:space="preserve">брутални </w:t>
      </w:r>
      <w:r w:rsidR="0068771D">
        <w:rPr>
          <w:rFonts w:eastAsia="Times New Roman" w:cstheme="minorHAnsi"/>
          <w:szCs w:val="24"/>
        </w:rPr>
        <w:t>престъпления</w:t>
      </w:r>
      <w:r w:rsidR="00CE3A6F">
        <w:rPr>
          <w:rFonts w:eastAsia="Times New Roman" w:cstheme="minorHAnsi"/>
          <w:szCs w:val="24"/>
        </w:rPr>
        <w:t xml:space="preserve"> срещу живи хора</w:t>
      </w:r>
      <w:r w:rsidR="0068771D">
        <w:rPr>
          <w:rFonts w:eastAsia="Times New Roman" w:cstheme="minorHAnsi"/>
          <w:szCs w:val="24"/>
        </w:rPr>
        <w:t>, за които няма кой да ги разследва и накаже</w:t>
      </w:r>
      <w:r w:rsidR="00CE3A6F">
        <w:rPr>
          <w:rFonts w:eastAsia="Times New Roman" w:cstheme="minorHAnsi"/>
          <w:szCs w:val="24"/>
        </w:rPr>
        <w:t>!</w:t>
      </w:r>
    </w:p>
    <w:p w:rsidR="00D86C37" w:rsidRDefault="00B140A4" w:rsidP="000271D3">
      <w:pPr>
        <w:spacing w:before="100" w:beforeAutospacing="1" w:after="100" w:afterAutospacing="1" w:line="240" w:lineRule="auto"/>
        <w:ind w:firstLine="708"/>
        <w:contextualSpacing/>
        <w:jc w:val="both"/>
        <w:rPr>
          <w:rFonts w:eastAsia="Times New Roman" w:cstheme="minorHAnsi"/>
          <w:szCs w:val="24"/>
        </w:rPr>
      </w:pPr>
      <w:r>
        <w:rPr>
          <w:rFonts w:eastAsia="Times New Roman" w:cstheme="minorHAnsi"/>
          <w:szCs w:val="24"/>
        </w:rPr>
        <w:t>Оставането на Иван Гешев на поста главен прокурор</w:t>
      </w:r>
      <w:r w:rsidR="00C04AA0">
        <w:rPr>
          <w:rFonts w:eastAsia="Times New Roman" w:cstheme="minorHAnsi"/>
          <w:szCs w:val="24"/>
        </w:rPr>
        <w:t xml:space="preserve"> не е просто позор, както вече три месеца скандираме на протестите за оставките на Борисов и</w:t>
      </w:r>
      <w:r w:rsidR="000271D3">
        <w:rPr>
          <w:rFonts w:eastAsia="Times New Roman" w:cstheme="minorHAnsi"/>
          <w:szCs w:val="24"/>
        </w:rPr>
        <w:t xml:space="preserve"> Гешев</w:t>
      </w:r>
      <w:r w:rsidR="0068771D">
        <w:rPr>
          <w:rFonts w:eastAsia="Times New Roman" w:cstheme="minorHAnsi"/>
          <w:szCs w:val="24"/>
        </w:rPr>
        <w:t>. Оставането на този човек</w:t>
      </w:r>
      <w:r w:rsidR="00C04AA0">
        <w:rPr>
          <w:rFonts w:eastAsia="Times New Roman" w:cstheme="minorHAnsi"/>
          <w:szCs w:val="24"/>
        </w:rPr>
        <w:t xml:space="preserve"> на този пост</w:t>
      </w:r>
      <w:r>
        <w:rPr>
          <w:rFonts w:eastAsia="Times New Roman" w:cstheme="minorHAnsi"/>
          <w:szCs w:val="24"/>
        </w:rPr>
        <w:t xml:space="preserve"> е изключително опасно за</w:t>
      </w:r>
      <w:r w:rsidR="00C04AA0">
        <w:rPr>
          <w:rFonts w:eastAsia="Times New Roman" w:cstheme="minorHAnsi"/>
          <w:szCs w:val="24"/>
        </w:rPr>
        <w:t xml:space="preserve"> гражданите, демокрацията и върховенството на закона в</w:t>
      </w:r>
      <w:r>
        <w:rPr>
          <w:rFonts w:eastAsia="Times New Roman" w:cstheme="minorHAnsi"/>
          <w:szCs w:val="24"/>
        </w:rPr>
        <w:t xml:space="preserve"> България!</w:t>
      </w:r>
    </w:p>
    <w:p w:rsidR="00CE3A6F" w:rsidRPr="00CE3A6F" w:rsidRDefault="002B350D" w:rsidP="000271D3">
      <w:pPr>
        <w:spacing w:before="100" w:beforeAutospacing="1" w:after="100" w:afterAutospacing="1" w:line="240" w:lineRule="auto"/>
        <w:ind w:firstLine="708"/>
        <w:contextualSpacing/>
        <w:jc w:val="both"/>
        <w:rPr>
          <w:rFonts w:eastAsia="Times New Roman" w:cstheme="minorHAnsi"/>
          <w:b/>
          <w:szCs w:val="24"/>
        </w:rPr>
      </w:pPr>
      <w:r>
        <w:rPr>
          <w:rFonts w:eastAsia="Times New Roman" w:cstheme="minorHAnsi"/>
          <w:b/>
          <w:szCs w:val="24"/>
        </w:rPr>
        <w:t>За това ви призовавам</w:t>
      </w:r>
      <w:r w:rsidR="00CE3A6F" w:rsidRPr="00CE3A6F">
        <w:rPr>
          <w:rFonts w:eastAsia="Times New Roman" w:cstheme="minorHAnsi"/>
          <w:b/>
          <w:szCs w:val="24"/>
        </w:rPr>
        <w:t xml:space="preserve"> от името на гражданското общество в България и от свое име, незабавно спрете всички европейски фондове за България, докато Гешев и Борисов под</w:t>
      </w:r>
      <w:r w:rsidR="000271D3">
        <w:rPr>
          <w:rFonts w:eastAsia="Times New Roman" w:cstheme="minorHAnsi"/>
          <w:b/>
          <w:szCs w:val="24"/>
        </w:rPr>
        <w:t>адат оставки и бъдат изправени пред съда</w:t>
      </w:r>
      <w:r w:rsidR="00CE3A6F" w:rsidRPr="00CE3A6F">
        <w:rPr>
          <w:rFonts w:eastAsia="Times New Roman" w:cstheme="minorHAnsi"/>
          <w:b/>
          <w:szCs w:val="24"/>
        </w:rPr>
        <w:t xml:space="preserve"> за престъпленията си</w:t>
      </w:r>
      <w:r>
        <w:rPr>
          <w:rFonts w:eastAsia="Times New Roman" w:cstheme="minorHAnsi"/>
          <w:b/>
          <w:szCs w:val="24"/>
        </w:rPr>
        <w:t>, докато успеем да върнем върховенството на закона в нашата страна</w:t>
      </w:r>
      <w:r w:rsidR="00CE3A6F" w:rsidRPr="00CE3A6F">
        <w:rPr>
          <w:rFonts w:eastAsia="Times New Roman" w:cstheme="minorHAnsi"/>
          <w:b/>
          <w:szCs w:val="24"/>
        </w:rPr>
        <w:t>!</w:t>
      </w:r>
    </w:p>
    <w:p w:rsidR="000271D3" w:rsidRDefault="000271D3" w:rsidP="004B0A7F">
      <w:pPr>
        <w:spacing w:before="100" w:beforeAutospacing="1" w:after="100" w:afterAutospacing="1" w:line="240" w:lineRule="auto"/>
        <w:contextualSpacing/>
        <w:rPr>
          <w:rFonts w:eastAsia="Times New Roman" w:cstheme="minorHAnsi"/>
          <w:szCs w:val="24"/>
        </w:rPr>
      </w:pPr>
    </w:p>
    <w:p w:rsidR="000271D3" w:rsidRPr="000271D3" w:rsidRDefault="000271D3" w:rsidP="000271D3">
      <w:pPr>
        <w:spacing w:before="100" w:beforeAutospacing="1" w:after="100" w:afterAutospacing="1" w:line="240" w:lineRule="auto"/>
        <w:ind w:left="1416"/>
        <w:contextualSpacing/>
        <w:rPr>
          <w:rFonts w:eastAsia="Times New Roman" w:cstheme="minorHAnsi"/>
          <w:sz w:val="24"/>
          <w:szCs w:val="24"/>
        </w:rPr>
      </w:pPr>
      <w:r w:rsidRPr="000271D3">
        <w:rPr>
          <w:rFonts w:eastAsia="Times New Roman" w:cstheme="minorHAnsi"/>
          <w:sz w:val="24"/>
          <w:szCs w:val="24"/>
        </w:rPr>
        <w:t>С уважение,</w:t>
      </w:r>
    </w:p>
    <w:p w:rsidR="000271D3" w:rsidRPr="000271D3" w:rsidRDefault="000271D3" w:rsidP="004B0A7F">
      <w:pPr>
        <w:spacing w:before="100" w:beforeAutospacing="1" w:after="100" w:afterAutospacing="1" w:line="240" w:lineRule="auto"/>
        <w:contextualSpacing/>
        <w:rPr>
          <w:rFonts w:eastAsia="Times New Roman" w:cstheme="minorHAnsi"/>
          <w:szCs w:val="24"/>
        </w:rPr>
      </w:pPr>
    </w:p>
    <w:p w:rsidR="004B0A7F" w:rsidRDefault="00CE3A6F" w:rsidP="00CE3A6F">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B00DB8">
        <w:rPr>
          <w:rFonts w:eastAsia="Times New Roman" w:cstheme="minorHAnsi"/>
          <w:szCs w:val="24"/>
        </w:rPr>
        <w:t xml:space="preserve">Д-р Петър </w:t>
      </w:r>
      <w:proofErr w:type="spellStart"/>
      <w:r w:rsidRPr="00B00DB8">
        <w:rPr>
          <w:rFonts w:eastAsia="Times New Roman" w:cstheme="minorHAnsi"/>
          <w:szCs w:val="24"/>
        </w:rPr>
        <w:t>Кърджилов</w:t>
      </w:r>
      <w:proofErr w:type="spellEnd"/>
      <w:r>
        <w:rPr>
          <w:rFonts w:ascii="Times New Roman" w:eastAsia="Times New Roman" w:hAnsi="Times New Roman" w:cs="Times New Roman"/>
          <w:sz w:val="24"/>
          <w:szCs w:val="24"/>
        </w:rPr>
        <w:t>,</w:t>
      </w:r>
    </w:p>
    <w:p w:rsidR="000271D3" w:rsidRDefault="000271D3" w:rsidP="00CE3A6F">
      <w:pPr>
        <w:spacing w:before="100" w:beforeAutospacing="1" w:after="100" w:afterAutospacing="1" w:line="240" w:lineRule="auto"/>
        <w:contextualSpacing/>
        <w:jc w:val="center"/>
        <w:rPr>
          <w:rFonts w:ascii="Times New Roman" w:eastAsia="Times New Roman" w:hAnsi="Times New Roman" w:cs="Times New Roman"/>
          <w:sz w:val="24"/>
          <w:szCs w:val="24"/>
        </w:rPr>
      </w:pPr>
    </w:p>
    <w:p w:rsidR="00CE3A6F" w:rsidRDefault="00CE3A6F" w:rsidP="00CE3A6F">
      <w:pPr>
        <w:spacing w:before="100" w:beforeAutospacing="1" w:after="100" w:afterAutospacing="1" w:line="240" w:lineRule="auto"/>
        <w:contextualSpacing/>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Доктор по Обществени комуникации и информационни науки</w:t>
      </w:r>
      <w:r w:rsidR="000271D3">
        <w:rPr>
          <w:rFonts w:ascii="Times New Roman" w:eastAsia="Times New Roman" w:hAnsi="Times New Roman" w:cs="Times New Roman"/>
          <w:sz w:val="24"/>
          <w:szCs w:val="24"/>
        </w:rPr>
        <w:t xml:space="preserve"> на Софийски университет</w:t>
      </w:r>
      <w:r>
        <w:rPr>
          <w:rFonts w:ascii="Times New Roman" w:eastAsia="Times New Roman" w:hAnsi="Times New Roman" w:cs="Times New Roman"/>
          <w:sz w:val="24"/>
          <w:szCs w:val="24"/>
        </w:rPr>
        <w:t xml:space="preserve">, </w:t>
      </w:r>
    </w:p>
    <w:p w:rsidR="000271D3" w:rsidRPr="000271D3" w:rsidRDefault="000271D3" w:rsidP="00CE3A6F">
      <w:pPr>
        <w:spacing w:before="100" w:beforeAutospacing="1" w:after="100" w:afterAutospacing="1"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Специалист по публична комуникация при рискове и кризи</w:t>
      </w:r>
    </w:p>
    <w:p w:rsidR="00CE3A6F" w:rsidRDefault="000271D3" w:rsidP="00CE3A6F">
      <w:pPr>
        <w:spacing w:before="100" w:beforeAutospacing="1" w:after="100" w:afterAutospacing="1"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CE3A6F">
        <w:rPr>
          <w:rFonts w:ascii="Times New Roman" w:eastAsia="Times New Roman" w:hAnsi="Times New Roman" w:cs="Times New Roman"/>
          <w:sz w:val="24"/>
          <w:szCs w:val="24"/>
        </w:rPr>
        <w:t>ивш пиар специалист в Район „Младост” – Столична община</w:t>
      </w:r>
    </w:p>
    <w:p w:rsidR="000271D3" w:rsidRDefault="000271D3" w:rsidP="00CE3A6F">
      <w:pPr>
        <w:spacing w:before="100" w:beforeAutospacing="1" w:after="100" w:afterAutospacing="1"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Член на Съюза на учените в България</w:t>
      </w:r>
    </w:p>
    <w:p w:rsidR="000271D3" w:rsidRDefault="000271D3" w:rsidP="00CE3A6F">
      <w:pPr>
        <w:spacing w:before="100" w:beforeAutospacing="1" w:after="100" w:afterAutospacing="1"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Член на Политическа партия „Зелено движение”</w:t>
      </w:r>
      <w:r w:rsidR="00300711">
        <w:rPr>
          <w:rFonts w:ascii="Times New Roman" w:eastAsia="Times New Roman" w:hAnsi="Times New Roman" w:cs="Times New Roman"/>
          <w:sz w:val="24"/>
          <w:szCs w:val="24"/>
        </w:rPr>
        <w:t xml:space="preserve"> от семейството на Европейските зелени</w:t>
      </w:r>
    </w:p>
    <w:p w:rsidR="004B0A7F" w:rsidRPr="00B76D6B" w:rsidRDefault="000271D3" w:rsidP="00B76D6B">
      <w:pPr>
        <w:spacing w:before="100" w:beforeAutospacing="1" w:after="100" w:afterAutospacing="1"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Квалифициран експерт към </w:t>
      </w:r>
      <w:r w:rsidR="00B76D6B">
        <w:rPr>
          <w:rFonts w:ascii="Times New Roman" w:eastAsia="Times New Roman" w:hAnsi="Times New Roman" w:cs="Times New Roman"/>
          <w:sz w:val="24"/>
          <w:szCs w:val="24"/>
          <w:lang w:val="en-US"/>
        </w:rPr>
        <w:t>“Nuclear Transparency Watch</w:t>
      </w:r>
      <w:r w:rsidR="00B76D6B">
        <w:rPr>
          <w:rFonts w:ascii="Times New Roman" w:eastAsia="Times New Roman" w:hAnsi="Times New Roman" w:cs="Times New Roman"/>
          <w:sz w:val="24"/>
          <w:szCs w:val="24"/>
        </w:rPr>
        <w:t>”</w:t>
      </w:r>
    </w:p>
    <w:bookmarkEnd w:id="0"/>
    <w:p w:rsidR="000271D3" w:rsidRDefault="000271D3" w:rsidP="004B0A7F">
      <w:pPr>
        <w:spacing w:before="100" w:beforeAutospacing="1" w:after="100" w:afterAutospacing="1" w:line="240" w:lineRule="auto"/>
        <w:rPr>
          <w:rFonts w:ascii="Times New Roman" w:eastAsia="Times New Roman" w:hAnsi="Times New Roman" w:cs="Times New Roman"/>
          <w:sz w:val="24"/>
          <w:szCs w:val="24"/>
        </w:rPr>
      </w:pPr>
    </w:p>
    <w:sectPr w:rsidR="000271D3" w:rsidSect="006E279E">
      <w:footerReference w:type="default" r:id="rId8"/>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A85" w:rsidRDefault="00E03A85" w:rsidP="00735F3C">
      <w:pPr>
        <w:spacing w:after="0" w:line="240" w:lineRule="auto"/>
      </w:pPr>
      <w:r>
        <w:separator/>
      </w:r>
    </w:p>
  </w:endnote>
  <w:endnote w:type="continuationSeparator" w:id="0">
    <w:p w:rsidR="00E03A85" w:rsidRDefault="00E03A85" w:rsidP="0073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507782"/>
      <w:docPartObj>
        <w:docPartGallery w:val="Page Numbers (Bottom of Page)"/>
        <w:docPartUnique/>
      </w:docPartObj>
    </w:sdtPr>
    <w:sdtEndPr/>
    <w:sdtContent>
      <w:p w:rsidR="00CE3A6F" w:rsidRDefault="00E03A85">
        <w:pPr>
          <w:pStyle w:val="Footer"/>
        </w:pPr>
        <w:r>
          <w:rPr>
            <w:noProof/>
          </w:rPr>
          <w:fldChar w:fldCharType="begin"/>
        </w:r>
        <w:r>
          <w:rPr>
            <w:noProof/>
          </w:rPr>
          <w:instrText xml:space="preserve"> PAGE   \* MERGEFORMAT </w:instrText>
        </w:r>
        <w:r>
          <w:rPr>
            <w:noProof/>
          </w:rPr>
          <w:fldChar w:fldCharType="separate"/>
        </w:r>
        <w:r w:rsidR="000F6FA7">
          <w:rPr>
            <w:noProof/>
          </w:rPr>
          <w:t>4</w:t>
        </w:r>
        <w:r>
          <w:rPr>
            <w:noProof/>
          </w:rPr>
          <w:fldChar w:fldCharType="end"/>
        </w:r>
      </w:p>
    </w:sdtContent>
  </w:sdt>
  <w:p w:rsidR="00CE3A6F" w:rsidRDefault="00CE3A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A85" w:rsidRDefault="00E03A85" w:rsidP="00735F3C">
      <w:pPr>
        <w:spacing w:after="0" w:line="240" w:lineRule="auto"/>
      </w:pPr>
      <w:r>
        <w:separator/>
      </w:r>
    </w:p>
  </w:footnote>
  <w:footnote w:type="continuationSeparator" w:id="0">
    <w:p w:rsidR="00E03A85" w:rsidRDefault="00E03A85" w:rsidP="00735F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E7D44"/>
    <w:multiLevelType w:val="hybridMultilevel"/>
    <w:tmpl w:val="FD9C0972"/>
    <w:lvl w:ilvl="0" w:tplc="FC4EF04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 w15:restartNumberingAfterBreak="0">
    <w:nsid w:val="18B51D11"/>
    <w:multiLevelType w:val="hybridMultilevel"/>
    <w:tmpl w:val="9BDCD1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7C02876"/>
    <w:multiLevelType w:val="hybridMultilevel"/>
    <w:tmpl w:val="8AC64EBA"/>
    <w:lvl w:ilvl="0" w:tplc="BE80CB22">
      <w:start w:val="1"/>
      <w:numFmt w:val="decimal"/>
      <w:lvlText w:val="%1."/>
      <w:lvlJc w:val="left"/>
      <w:pPr>
        <w:ind w:left="720" w:hanging="360"/>
      </w:pPr>
      <w:rPr>
        <w:rFonts w:asciiTheme="minorHAnsi" w:eastAsia="Times New Roman" w:hAnsiTheme="minorHAnsi" w:cstheme="minorHAnsi"/>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0F90912"/>
    <w:multiLevelType w:val="hybridMultilevel"/>
    <w:tmpl w:val="4D10CB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779A1A64"/>
    <w:multiLevelType w:val="hybridMultilevel"/>
    <w:tmpl w:val="DDE4F8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A7F"/>
    <w:rsid w:val="000271D3"/>
    <w:rsid w:val="00064B7C"/>
    <w:rsid w:val="00076AF3"/>
    <w:rsid w:val="000837E4"/>
    <w:rsid w:val="000A15DF"/>
    <w:rsid w:val="000B3455"/>
    <w:rsid w:val="000F0120"/>
    <w:rsid w:val="000F13F2"/>
    <w:rsid w:val="000F6FA7"/>
    <w:rsid w:val="00113DFF"/>
    <w:rsid w:val="001517DA"/>
    <w:rsid w:val="0019542F"/>
    <w:rsid w:val="001B6AB3"/>
    <w:rsid w:val="001D5A92"/>
    <w:rsid w:val="00276599"/>
    <w:rsid w:val="002A2F89"/>
    <w:rsid w:val="002B350D"/>
    <w:rsid w:val="00300711"/>
    <w:rsid w:val="00302F31"/>
    <w:rsid w:val="003322B9"/>
    <w:rsid w:val="00353FCE"/>
    <w:rsid w:val="0036559E"/>
    <w:rsid w:val="00496F8E"/>
    <w:rsid w:val="004B0A7F"/>
    <w:rsid w:val="00537A4B"/>
    <w:rsid w:val="00541471"/>
    <w:rsid w:val="00563BC7"/>
    <w:rsid w:val="00574EDC"/>
    <w:rsid w:val="00586AE2"/>
    <w:rsid w:val="00650B0B"/>
    <w:rsid w:val="00655177"/>
    <w:rsid w:val="006602B4"/>
    <w:rsid w:val="0068771D"/>
    <w:rsid w:val="006E279E"/>
    <w:rsid w:val="00735F3C"/>
    <w:rsid w:val="007826E0"/>
    <w:rsid w:val="00792C28"/>
    <w:rsid w:val="007A66F9"/>
    <w:rsid w:val="007A7807"/>
    <w:rsid w:val="007F0476"/>
    <w:rsid w:val="00800709"/>
    <w:rsid w:val="00803EF8"/>
    <w:rsid w:val="00847D01"/>
    <w:rsid w:val="009077A4"/>
    <w:rsid w:val="00951335"/>
    <w:rsid w:val="00997C05"/>
    <w:rsid w:val="009B054C"/>
    <w:rsid w:val="00B00DB8"/>
    <w:rsid w:val="00B140A4"/>
    <w:rsid w:val="00B37BBD"/>
    <w:rsid w:val="00B76D6B"/>
    <w:rsid w:val="00BF15E6"/>
    <w:rsid w:val="00C04AA0"/>
    <w:rsid w:val="00C17FCA"/>
    <w:rsid w:val="00C44905"/>
    <w:rsid w:val="00CA026A"/>
    <w:rsid w:val="00CB61A9"/>
    <w:rsid w:val="00CE3A6F"/>
    <w:rsid w:val="00D61259"/>
    <w:rsid w:val="00D86C37"/>
    <w:rsid w:val="00DB21E2"/>
    <w:rsid w:val="00DD1F13"/>
    <w:rsid w:val="00E03A85"/>
    <w:rsid w:val="00E22087"/>
    <w:rsid w:val="00E87B76"/>
    <w:rsid w:val="00ED763A"/>
    <w:rsid w:val="00F072C2"/>
    <w:rsid w:val="00F14566"/>
    <w:rsid w:val="00F36231"/>
    <w:rsid w:val="00F46AA1"/>
    <w:rsid w:val="00F543BF"/>
    <w:rsid w:val="00F6514C"/>
    <w:rsid w:val="00FB04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E7FDD5-078F-466A-9A47-94C3260B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4B0A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s">
    <w:name w:val="buttons"/>
    <w:basedOn w:val="Normal"/>
    <w:rsid w:val="004B0A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medocreference">
    <w:name w:val="samedocreference"/>
    <w:basedOn w:val="DefaultParagraphFont"/>
    <w:rsid w:val="004B0A7F"/>
  </w:style>
  <w:style w:type="character" w:customStyle="1" w:styleId="tlid-translation">
    <w:name w:val="tlid-translation"/>
    <w:basedOn w:val="DefaultParagraphFont"/>
    <w:rsid w:val="00F46AA1"/>
  </w:style>
  <w:style w:type="paragraph" w:styleId="BalloonText">
    <w:name w:val="Balloon Text"/>
    <w:basedOn w:val="Normal"/>
    <w:link w:val="BalloonTextChar"/>
    <w:uiPriority w:val="99"/>
    <w:semiHidden/>
    <w:unhideWhenUsed/>
    <w:rsid w:val="00563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BC7"/>
    <w:rPr>
      <w:rFonts w:ascii="Tahoma" w:hAnsi="Tahoma" w:cs="Tahoma"/>
      <w:sz w:val="16"/>
      <w:szCs w:val="16"/>
    </w:rPr>
  </w:style>
  <w:style w:type="paragraph" w:styleId="Header">
    <w:name w:val="header"/>
    <w:basedOn w:val="Normal"/>
    <w:link w:val="HeaderChar"/>
    <w:uiPriority w:val="99"/>
    <w:semiHidden/>
    <w:unhideWhenUsed/>
    <w:rsid w:val="00735F3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35F3C"/>
  </w:style>
  <w:style w:type="paragraph" w:styleId="Footer">
    <w:name w:val="footer"/>
    <w:basedOn w:val="Normal"/>
    <w:link w:val="FooterChar"/>
    <w:uiPriority w:val="99"/>
    <w:unhideWhenUsed/>
    <w:rsid w:val="00735F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5F3C"/>
  </w:style>
  <w:style w:type="paragraph" w:styleId="ListParagraph">
    <w:name w:val="List Paragraph"/>
    <w:basedOn w:val="Normal"/>
    <w:uiPriority w:val="34"/>
    <w:qFormat/>
    <w:rsid w:val="00B140A4"/>
    <w:pPr>
      <w:ind w:left="720"/>
      <w:contextualSpacing/>
    </w:pPr>
  </w:style>
  <w:style w:type="paragraph" w:styleId="Revision">
    <w:name w:val="Revision"/>
    <w:hidden/>
    <w:uiPriority w:val="99"/>
    <w:semiHidden/>
    <w:rsid w:val="001517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499887">
      <w:bodyDiv w:val="1"/>
      <w:marLeft w:val="0"/>
      <w:marRight w:val="0"/>
      <w:marTop w:val="0"/>
      <w:marBottom w:val="0"/>
      <w:divBdr>
        <w:top w:val="none" w:sz="0" w:space="0" w:color="auto"/>
        <w:left w:val="none" w:sz="0" w:space="0" w:color="auto"/>
        <w:bottom w:val="none" w:sz="0" w:space="0" w:color="auto"/>
        <w:right w:val="none" w:sz="0" w:space="0" w:color="auto"/>
      </w:divBdr>
      <w:divsChild>
        <w:div w:id="1976062063">
          <w:marLeft w:val="0"/>
          <w:marRight w:val="0"/>
          <w:marTop w:val="0"/>
          <w:marBottom w:val="0"/>
          <w:divBdr>
            <w:top w:val="none" w:sz="0" w:space="0" w:color="auto"/>
            <w:left w:val="none" w:sz="0" w:space="0" w:color="auto"/>
            <w:bottom w:val="none" w:sz="0" w:space="0" w:color="auto"/>
            <w:right w:val="none" w:sz="0" w:space="0" w:color="auto"/>
          </w:divBdr>
        </w:div>
        <w:div w:id="1451124063">
          <w:marLeft w:val="0"/>
          <w:marRight w:val="0"/>
          <w:marTop w:val="0"/>
          <w:marBottom w:val="0"/>
          <w:divBdr>
            <w:top w:val="none" w:sz="0" w:space="0" w:color="auto"/>
            <w:left w:val="none" w:sz="0" w:space="0" w:color="auto"/>
            <w:bottom w:val="none" w:sz="0" w:space="0" w:color="auto"/>
            <w:right w:val="none" w:sz="0" w:space="0" w:color="auto"/>
          </w:divBdr>
        </w:div>
        <w:div w:id="2100061344">
          <w:marLeft w:val="0"/>
          <w:marRight w:val="0"/>
          <w:marTop w:val="0"/>
          <w:marBottom w:val="0"/>
          <w:divBdr>
            <w:top w:val="none" w:sz="0" w:space="0" w:color="auto"/>
            <w:left w:val="none" w:sz="0" w:space="0" w:color="auto"/>
            <w:bottom w:val="none" w:sz="0" w:space="0" w:color="auto"/>
            <w:right w:val="none" w:sz="0" w:space="0" w:color="auto"/>
          </w:divBdr>
          <w:divsChild>
            <w:div w:id="610553759">
              <w:marLeft w:val="0"/>
              <w:marRight w:val="0"/>
              <w:marTop w:val="0"/>
              <w:marBottom w:val="0"/>
              <w:divBdr>
                <w:top w:val="none" w:sz="0" w:space="0" w:color="auto"/>
                <w:left w:val="none" w:sz="0" w:space="0" w:color="auto"/>
                <w:bottom w:val="none" w:sz="0" w:space="0" w:color="auto"/>
                <w:right w:val="none" w:sz="0" w:space="0" w:color="auto"/>
              </w:divBdr>
            </w:div>
            <w:div w:id="722758313">
              <w:marLeft w:val="0"/>
              <w:marRight w:val="0"/>
              <w:marTop w:val="0"/>
              <w:marBottom w:val="0"/>
              <w:divBdr>
                <w:top w:val="none" w:sz="0" w:space="0" w:color="auto"/>
                <w:left w:val="none" w:sz="0" w:space="0" w:color="auto"/>
                <w:bottom w:val="none" w:sz="0" w:space="0" w:color="auto"/>
                <w:right w:val="none" w:sz="0" w:space="0" w:color="auto"/>
              </w:divBdr>
            </w:div>
          </w:divsChild>
        </w:div>
        <w:div w:id="1638563355">
          <w:marLeft w:val="0"/>
          <w:marRight w:val="0"/>
          <w:marTop w:val="0"/>
          <w:marBottom w:val="0"/>
          <w:divBdr>
            <w:top w:val="none" w:sz="0" w:space="0" w:color="auto"/>
            <w:left w:val="none" w:sz="0" w:space="0" w:color="auto"/>
            <w:bottom w:val="none" w:sz="0" w:space="0" w:color="auto"/>
            <w:right w:val="none" w:sz="0" w:space="0" w:color="auto"/>
          </w:divBdr>
        </w:div>
        <w:div w:id="1089153528">
          <w:marLeft w:val="0"/>
          <w:marRight w:val="0"/>
          <w:marTop w:val="0"/>
          <w:marBottom w:val="0"/>
          <w:divBdr>
            <w:top w:val="none" w:sz="0" w:space="0" w:color="auto"/>
            <w:left w:val="none" w:sz="0" w:space="0" w:color="auto"/>
            <w:bottom w:val="none" w:sz="0" w:space="0" w:color="auto"/>
            <w:right w:val="none" w:sz="0" w:space="0" w:color="auto"/>
          </w:divBdr>
          <w:divsChild>
            <w:div w:id="1960722615">
              <w:marLeft w:val="0"/>
              <w:marRight w:val="0"/>
              <w:marTop w:val="0"/>
              <w:marBottom w:val="0"/>
              <w:divBdr>
                <w:top w:val="none" w:sz="0" w:space="0" w:color="auto"/>
                <w:left w:val="none" w:sz="0" w:space="0" w:color="auto"/>
                <w:bottom w:val="none" w:sz="0" w:space="0" w:color="auto"/>
                <w:right w:val="none" w:sz="0" w:space="0" w:color="auto"/>
              </w:divBdr>
            </w:div>
          </w:divsChild>
        </w:div>
        <w:div w:id="651442945">
          <w:marLeft w:val="0"/>
          <w:marRight w:val="0"/>
          <w:marTop w:val="0"/>
          <w:marBottom w:val="0"/>
          <w:divBdr>
            <w:top w:val="none" w:sz="0" w:space="0" w:color="auto"/>
            <w:left w:val="none" w:sz="0" w:space="0" w:color="auto"/>
            <w:bottom w:val="none" w:sz="0" w:space="0" w:color="auto"/>
            <w:right w:val="none" w:sz="0" w:space="0" w:color="auto"/>
          </w:divBdr>
        </w:div>
        <w:div w:id="170342652">
          <w:marLeft w:val="0"/>
          <w:marRight w:val="0"/>
          <w:marTop w:val="0"/>
          <w:marBottom w:val="0"/>
          <w:divBdr>
            <w:top w:val="none" w:sz="0" w:space="0" w:color="auto"/>
            <w:left w:val="none" w:sz="0" w:space="0" w:color="auto"/>
            <w:bottom w:val="none" w:sz="0" w:space="0" w:color="auto"/>
            <w:right w:val="none" w:sz="0" w:space="0" w:color="auto"/>
          </w:divBdr>
          <w:divsChild>
            <w:div w:id="1070155095">
              <w:marLeft w:val="0"/>
              <w:marRight w:val="0"/>
              <w:marTop w:val="0"/>
              <w:marBottom w:val="0"/>
              <w:divBdr>
                <w:top w:val="none" w:sz="0" w:space="0" w:color="auto"/>
                <w:left w:val="none" w:sz="0" w:space="0" w:color="auto"/>
                <w:bottom w:val="none" w:sz="0" w:space="0" w:color="auto"/>
                <w:right w:val="none" w:sz="0" w:space="0" w:color="auto"/>
              </w:divBdr>
            </w:div>
            <w:div w:id="745422302">
              <w:marLeft w:val="0"/>
              <w:marRight w:val="0"/>
              <w:marTop w:val="0"/>
              <w:marBottom w:val="0"/>
              <w:divBdr>
                <w:top w:val="none" w:sz="0" w:space="0" w:color="auto"/>
                <w:left w:val="none" w:sz="0" w:space="0" w:color="auto"/>
                <w:bottom w:val="none" w:sz="0" w:space="0" w:color="auto"/>
                <w:right w:val="none" w:sz="0" w:space="0" w:color="auto"/>
              </w:divBdr>
            </w:div>
            <w:div w:id="136730151">
              <w:marLeft w:val="0"/>
              <w:marRight w:val="0"/>
              <w:marTop w:val="0"/>
              <w:marBottom w:val="0"/>
              <w:divBdr>
                <w:top w:val="none" w:sz="0" w:space="0" w:color="auto"/>
                <w:left w:val="none" w:sz="0" w:space="0" w:color="auto"/>
                <w:bottom w:val="none" w:sz="0" w:space="0" w:color="auto"/>
                <w:right w:val="none" w:sz="0" w:space="0" w:color="auto"/>
              </w:divBdr>
            </w:div>
            <w:div w:id="652100491">
              <w:marLeft w:val="0"/>
              <w:marRight w:val="0"/>
              <w:marTop w:val="0"/>
              <w:marBottom w:val="0"/>
              <w:divBdr>
                <w:top w:val="none" w:sz="0" w:space="0" w:color="auto"/>
                <w:left w:val="none" w:sz="0" w:space="0" w:color="auto"/>
                <w:bottom w:val="none" w:sz="0" w:space="0" w:color="auto"/>
                <w:right w:val="none" w:sz="0" w:space="0" w:color="auto"/>
              </w:divBdr>
            </w:div>
            <w:div w:id="1516655275">
              <w:marLeft w:val="0"/>
              <w:marRight w:val="0"/>
              <w:marTop w:val="0"/>
              <w:marBottom w:val="0"/>
              <w:divBdr>
                <w:top w:val="none" w:sz="0" w:space="0" w:color="auto"/>
                <w:left w:val="none" w:sz="0" w:space="0" w:color="auto"/>
                <w:bottom w:val="none" w:sz="0" w:space="0" w:color="auto"/>
                <w:right w:val="none" w:sz="0" w:space="0" w:color="auto"/>
              </w:divBdr>
            </w:div>
          </w:divsChild>
        </w:div>
        <w:div w:id="825705331">
          <w:marLeft w:val="0"/>
          <w:marRight w:val="0"/>
          <w:marTop w:val="0"/>
          <w:marBottom w:val="0"/>
          <w:divBdr>
            <w:top w:val="none" w:sz="0" w:space="0" w:color="auto"/>
            <w:left w:val="none" w:sz="0" w:space="0" w:color="auto"/>
            <w:bottom w:val="none" w:sz="0" w:space="0" w:color="auto"/>
            <w:right w:val="none" w:sz="0" w:space="0" w:color="auto"/>
          </w:divBdr>
        </w:div>
        <w:div w:id="1076509112">
          <w:marLeft w:val="0"/>
          <w:marRight w:val="0"/>
          <w:marTop w:val="0"/>
          <w:marBottom w:val="0"/>
          <w:divBdr>
            <w:top w:val="none" w:sz="0" w:space="0" w:color="auto"/>
            <w:left w:val="none" w:sz="0" w:space="0" w:color="auto"/>
            <w:bottom w:val="none" w:sz="0" w:space="0" w:color="auto"/>
            <w:right w:val="none" w:sz="0" w:space="0" w:color="auto"/>
          </w:divBdr>
          <w:divsChild>
            <w:div w:id="743649488">
              <w:marLeft w:val="0"/>
              <w:marRight w:val="0"/>
              <w:marTop w:val="0"/>
              <w:marBottom w:val="0"/>
              <w:divBdr>
                <w:top w:val="none" w:sz="0" w:space="0" w:color="auto"/>
                <w:left w:val="none" w:sz="0" w:space="0" w:color="auto"/>
                <w:bottom w:val="none" w:sz="0" w:space="0" w:color="auto"/>
                <w:right w:val="none" w:sz="0" w:space="0" w:color="auto"/>
              </w:divBdr>
            </w:div>
          </w:divsChild>
        </w:div>
        <w:div w:id="1936479568">
          <w:marLeft w:val="0"/>
          <w:marRight w:val="0"/>
          <w:marTop w:val="0"/>
          <w:marBottom w:val="0"/>
          <w:divBdr>
            <w:top w:val="none" w:sz="0" w:space="0" w:color="auto"/>
            <w:left w:val="none" w:sz="0" w:space="0" w:color="auto"/>
            <w:bottom w:val="none" w:sz="0" w:space="0" w:color="auto"/>
            <w:right w:val="none" w:sz="0" w:space="0" w:color="auto"/>
          </w:divBdr>
        </w:div>
        <w:div w:id="1206985207">
          <w:marLeft w:val="0"/>
          <w:marRight w:val="0"/>
          <w:marTop w:val="0"/>
          <w:marBottom w:val="0"/>
          <w:divBdr>
            <w:top w:val="none" w:sz="0" w:space="0" w:color="auto"/>
            <w:left w:val="none" w:sz="0" w:space="0" w:color="auto"/>
            <w:bottom w:val="none" w:sz="0" w:space="0" w:color="auto"/>
            <w:right w:val="none" w:sz="0" w:space="0" w:color="auto"/>
          </w:divBdr>
          <w:divsChild>
            <w:div w:id="12000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5384">
      <w:bodyDiv w:val="1"/>
      <w:marLeft w:val="0"/>
      <w:marRight w:val="0"/>
      <w:marTop w:val="0"/>
      <w:marBottom w:val="0"/>
      <w:divBdr>
        <w:top w:val="none" w:sz="0" w:space="0" w:color="auto"/>
        <w:left w:val="none" w:sz="0" w:space="0" w:color="auto"/>
        <w:bottom w:val="none" w:sz="0" w:space="0" w:color="auto"/>
        <w:right w:val="none" w:sz="0" w:space="0" w:color="auto"/>
      </w:divBdr>
      <w:divsChild>
        <w:div w:id="1328707036">
          <w:marLeft w:val="0"/>
          <w:marRight w:val="0"/>
          <w:marTop w:val="0"/>
          <w:marBottom w:val="0"/>
          <w:divBdr>
            <w:top w:val="none" w:sz="0" w:space="0" w:color="auto"/>
            <w:left w:val="none" w:sz="0" w:space="0" w:color="auto"/>
            <w:bottom w:val="none" w:sz="0" w:space="0" w:color="auto"/>
            <w:right w:val="none" w:sz="0" w:space="0" w:color="auto"/>
          </w:divBdr>
        </w:div>
        <w:div w:id="598486635">
          <w:marLeft w:val="0"/>
          <w:marRight w:val="0"/>
          <w:marTop w:val="0"/>
          <w:marBottom w:val="0"/>
          <w:divBdr>
            <w:top w:val="none" w:sz="0" w:space="0" w:color="auto"/>
            <w:left w:val="none" w:sz="0" w:space="0" w:color="auto"/>
            <w:bottom w:val="none" w:sz="0" w:space="0" w:color="auto"/>
            <w:right w:val="none" w:sz="0" w:space="0" w:color="auto"/>
          </w:divBdr>
        </w:div>
        <w:div w:id="21324164">
          <w:marLeft w:val="0"/>
          <w:marRight w:val="0"/>
          <w:marTop w:val="0"/>
          <w:marBottom w:val="0"/>
          <w:divBdr>
            <w:top w:val="none" w:sz="0" w:space="0" w:color="auto"/>
            <w:left w:val="none" w:sz="0" w:space="0" w:color="auto"/>
            <w:bottom w:val="none" w:sz="0" w:space="0" w:color="auto"/>
            <w:right w:val="none" w:sz="0" w:space="0" w:color="auto"/>
          </w:divBdr>
          <w:divsChild>
            <w:div w:id="1494881226">
              <w:marLeft w:val="0"/>
              <w:marRight w:val="0"/>
              <w:marTop w:val="0"/>
              <w:marBottom w:val="0"/>
              <w:divBdr>
                <w:top w:val="none" w:sz="0" w:space="0" w:color="auto"/>
                <w:left w:val="none" w:sz="0" w:space="0" w:color="auto"/>
                <w:bottom w:val="none" w:sz="0" w:space="0" w:color="auto"/>
                <w:right w:val="none" w:sz="0" w:space="0" w:color="auto"/>
              </w:divBdr>
            </w:div>
            <w:div w:id="1130397452">
              <w:marLeft w:val="0"/>
              <w:marRight w:val="0"/>
              <w:marTop w:val="0"/>
              <w:marBottom w:val="0"/>
              <w:divBdr>
                <w:top w:val="none" w:sz="0" w:space="0" w:color="auto"/>
                <w:left w:val="none" w:sz="0" w:space="0" w:color="auto"/>
                <w:bottom w:val="none" w:sz="0" w:space="0" w:color="auto"/>
                <w:right w:val="none" w:sz="0" w:space="0" w:color="auto"/>
              </w:divBdr>
            </w:div>
            <w:div w:id="433288580">
              <w:marLeft w:val="0"/>
              <w:marRight w:val="0"/>
              <w:marTop w:val="0"/>
              <w:marBottom w:val="0"/>
              <w:divBdr>
                <w:top w:val="none" w:sz="0" w:space="0" w:color="auto"/>
                <w:left w:val="none" w:sz="0" w:space="0" w:color="auto"/>
                <w:bottom w:val="none" w:sz="0" w:space="0" w:color="auto"/>
                <w:right w:val="none" w:sz="0" w:space="0" w:color="auto"/>
              </w:divBdr>
            </w:div>
            <w:div w:id="1815877656">
              <w:marLeft w:val="0"/>
              <w:marRight w:val="0"/>
              <w:marTop w:val="0"/>
              <w:marBottom w:val="0"/>
              <w:divBdr>
                <w:top w:val="none" w:sz="0" w:space="0" w:color="auto"/>
                <w:left w:val="none" w:sz="0" w:space="0" w:color="auto"/>
                <w:bottom w:val="none" w:sz="0" w:space="0" w:color="auto"/>
                <w:right w:val="none" w:sz="0" w:space="0" w:color="auto"/>
              </w:divBdr>
            </w:div>
            <w:div w:id="15125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97978">
      <w:bodyDiv w:val="1"/>
      <w:marLeft w:val="0"/>
      <w:marRight w:val="0"/>
      <w:marTop w:val="0"/>
      <w:marBottom w:val="0"/>
      <w:divBdr>
        <w:top w:val="none" w:sz="0" w:space="0" w:color="auto"/>
        <w:left w:val="none" w:sz="0" w:space="0" w:color="auto"/>
        <w:bottom w:val="none" w:sz="0" w:space="0" w:color="auto"/>
        <w:right w:val="none" w:sz="0" w:space="0" w:color="auto"/>
      </w:divBdr>
      <w:divsChild>
        <w:div w:id="1971282411">
          <w:marLeft w:val="0"/>
          <w:marRight w:val="0"/>
          <w:marTop w:val="0"/>
          <w:marBottom w:val="0"/>
          <w:divBdr>
            <w:top w:val="none" w:sz="0" w:space="0" w:color="auto"/>
            <w:left w:val="none" w:sz="0" w:space="0" w:color="auto"/>
            <w:bottom w:val="none" w:sz="0" w:space="0" w:color="auto"/>
            <w:right w:val="none" w:sz="0" w:space="0" w:color="auto"/>
          </w:divBdr>
          <w:divsChild>
            <w:div w:id="1175026843">
              <w:marLeft w:val="0"/>
              <w:marRight w:val="0"/>
              <w:marTop w:val="0"/>
              <w:marBottom w:val="0"/>
              <w:divBdr>
                <w:top w:val="none" w:sz="0" w:space="0" w:color="auto"/>
                <w:left w:val="none" w:sz="0" w:space="0" w:color="auto"/>
                <w:bottom w:val="none" w:sz="0" w:space="0" w:color="auto"/>
                <w:right w:val="none" w:sz="0" w:space="0" w:color="auto"/>
              </w:divBdr>
            </w:div>
          </w:divsChild>
        </w:div>
        <w:div w:id="631979457">
          <w:marLeft w:val="0"/>
          <w:marRight w:val="0"/>
          <w:marTop w:val="0"/>
          <w:marBottom w:val="0"/>
          <w:divBdr>
            <w:top w:val="none" w:sz="0" w:space="0" w:color="auto"/>
            <w:left w:val="none" w:sz="0" w:space="0" w:color="auto"/>
            <w:bottom w:val="none" w:sz="0" w:space="0" w:color="auto"/>
            <w:right w:val="none" w:sz="0" w:space="0" w:color="auto"/>
          </w:divBdr>
        </w:div>
        <w:div w:id="1051879886">
          <w:marLeft w:val="0"/>
          <w:marRight w:val="0"/>
          <w:marTop w:val="0"/>
          <w:marBottom w:val="0"/>
          <w:divBdr>
            <w:top w:val="none" w:sz="0" w:space="0" w:color="auto"/>
            <w:left w:val="none" w:sz="0" w:space="0" w:color="auto"/>
            <w:bottom w:val="none" w:sz="0" w:space="0" w:color="auto"/>
            <w:right w:val="none" w:sz="0" w:space="0" w:color="auto"/>
          </w:divBdr>
          <w:divsChild>
            <w:div w:id="5046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1230">
      <w:bodyDiv w:val="1"/>
      <w:marLeft w:val="0"/>
      <w:marRight w:val="0"/>
      <w:marTop w:val="0"/>
      <w:marBottom w:val="0"/>
      <w:divBdr>
        <w:top w:val="none" w:sz="0" w:space="0" w:color="auto"/>
        <w:left w:val="none" w:sz="0" w:space="0" w:color="auto"/>
        <w:bottom w:val="none" w:sz="0" w:space="0" w:color="auto"/>
        <w:right w:val="none" w:sz="0" w:space="0" w:color="auto"/>
      </w:divBdr>
      <w:divsChild>
        <w:div w:id="1088388897">
          <w:marLeft w:val="0"/>
          <w:marRight w:val="0"/>
          <w:marTop w:val="0"/>
          <w:marBottom w:val="0"/>
          <w:divBdr>
            <w:top w:val="none" w:sz="0" w:space="0" w:color="auto"/>
            <w:left w:val="none" w:sz="0" w:space="0" w:color="auto"/>
            <w:bottom w:val="none" w:sz="0" w:space="0" w:color="auto"/>
            <w:right w:val="none" w:sz="0" w:space="0" w:color="auto"/>
          </w:divBdr>
        </w:div>
        <w:div w:id="1441338735">
          <w:marLeft w:val="0"/>
          <w:marRight w:val="0"/>
          <w:marTop w:val="0"/>
          <w:marBottom w:val="0"/>
          <w:divBdr>
            <w:top w:val="none" w:sz="0" w:space="0" w:color="auto"/>
            <w:left w:val="none" w:sz="0" w:space="0" w:color="auto"/>
            <w:bottom w:val="none" w:sz="0" w:space="0" w:color="auto"/>
            <w:right w:val="none" w:sz="0" w:space="0" w:color="auto"/>
          </w:divBdr>
        </w:div>
        <w:div w:id="1849637035">
          <w:marLeft w:val="0"/>
          <w:marRight w:val="0"/>
          <w:marTop w:val="0"/>
          <w:marBottom w:val="0"/>
          <w:divBdr>
            <w:top w:val="none" w:sz="0" w:space="0" w:color="auto"/>
            <w:left w:val="none" w:sz="0" w:space="0" w:color="auto"/>
            <w:bottom w:val="none" w:sz="0" w:space="0" w:color="auto"/>
            <w:right w:val="none" w:sz="0" w:space="0" w:color="auto"/>
          </w:divBdr>
          <w:divsChild>
            <w:div w:id="1252393581">
              <w:marLeft w:val="0"/>
              <w:marRight w:val="0"/>
              <w:marTop w:val="0"/>
              <w:marBottom w:val="0"/>
              <w:divBdr>
                <w:top w:val="none" w:sz="0" w:space="0" w:color="auto"/>
                <w:left w:val="none" w:sz="0" w:space="0" w:color="auto"/>
                <w:bottom w:val="none" w:sz="0" w:space="0" w:color="auto"/>
                <w:right w:val="none" w:sz="0" w:space="0" w:color="auto"/>
              </w:divBdr>
            </w:div>
            <w:div w:id="616644335">
              <w:marLeft w:val="0"/>
              <w:marRight w:val="0"/>
              <w:marTop w:val="0"/>
              <w:marBottom w:val="0"/>
              <w:divBdr>
                <w:top w:val="none" w:sz="0" w:space="0" w:color="auto"/>
                <w:left w:val="none" w:sz="0" w:space="0" w:color="auto"/>
                <w:bottom w:val="none" w:sz="0" w:space="0" w:color="auto"/>
                <w:right w:val="none" w:sz="0" w:space="0" w:color="auto"/>
              </w:divBdr>
            </w:div>
          </w:divsChild>
        </w:div>
        <w:div w:id="546988228">
          <w:marLeft w:val="0"/>
          <w:marRight w:val="0"/>
          <w:marTop w:val="0"/>
          <w:marBottom w:val="0"/>
          <w:divBdr>
            <w:top w:val="none" w:sz="0" w:space="0" w:color="auto"/>
            <w:left w:val="none" w:sz="0" w:space="0" w:color="auto"/>
            <w:bottom w:val="none" w:sz="0" w:space="0" w:color="auto"/>
            <w:right w:val="none" w:sz="0" w:space="0" w:color="auto"/>
          </w:divBdr>
        </w:div>
        <w:div w:id="1349871401">
          <w:marLeft w:val="0"/>
          <w:marRight w:val="0"/>
          <w:marTop w:val="0"/>
          <w:marBottom w:val="0"/>
          <w:divBdr>
            <w:top w:val="none" w:sz="0" w:space="0" w:color="auto"/>
            <w:left w:val="none" w:sz="0" w:space="0" w:color="auto"/>
            <w:bottom w:val="none" w:sz="0" w:space="0" w:color="auto"/>
            <w:right w:val="none" w:sz="0" w:space="0" w:color="auto"/>
          </w:divBdr>
          <w:divsChild>
            <w:div w:id="1733892507">
              <w:marLeft w:val="0"/>
              <w:marRight w:val="0"/>
              <w:marTop w:val="0"/>
              <w:marBottom w:val="0"/>
              <w:divBdr>
                <w:top w:val="none" w:sz="0" w:space="0" w:color="auto"/>
                <w:left w:val="none" w:sz="0" w:space="0" w:color="auto"/>
                <w:bottom w:val="none" w:sz="0" w:space="0" w:color="auto"/>
                <w:right w:val="none" w:sz="0" w:space="0" w:color="auto"/>
              </w:divBdr>
            </w:div>
            <w:div w:id="1508986594">
              <w:marLeft w:val="0"/>
              <w:marRight w:val="0"/>
              <w:marTop w:val="0"/>
              <w:marBottom w:val="0"/>
              <w:divBdr>
                <w:top w:val="none" w:sz="0" w:space="0" w:color="auto"/>
                <w:left w:val="none" w:sz="0" w:space="0" w:color="auto"/>
                <w:bottom w:val="none" w:sz="0" w:space="0" w:color="auto"/>
                <w:right w:val="none" w:sz="0" w:space="0" w:color="auto"/>
              </w:divBdr>
            </w:div>
          </w:divsChild>
        </w:div>
        <w:div w:id="1079982612">
          <w:marLeft w:val="0"/>
          <w:marRight w:val="0"/>
          <w:marTop w:val="0"/>
          <w:marBottom w:val="0"/>
          <w:divBdr>
            <w:top w:val="none" w:sz="0" w:space="0" w:color="auto"/>
            <w:left w:val="none" w:sz="0" w:space="0" w:color="auto"/>
            <w:bottom w:val="none" w:sz="0" w:space="0" w:color="auto"/>
            <w:right w:val="none" w:sz="0" w:space="0" w:color="auto"/>
          </w:divBdr>
        </w:div>
        <w:div w:id="1854416922">
          <w:marLeft w:val="0"/>
          <w:marRight w:val="0"/>
          <w:marTop w:val="0"/>
          <w:marBottom w:val="0"/>
          <w:divBdr>
            <w:top w:val="none" w:sz="0" w:space="0" w:color="auto"/>
            <w:left w:val="none" w:sz="0" w:space="0" w:color="auto"/>
            <w:bottom w:val="none" w:sz="0" w:space="0" w:color="auto"/>
            <w:right w:val="none" w:sz="0" w:space="0" w:color="auto"/>
          </w:divBdr>
          <w:divsChild>
            <w:div w:id="406076068">
              <w:marLeft w:val="0"/>
              <w:marRight w:val="0"/>
              <w:marTop w:val="0"/>
              <w:marBottom w:val="0"/>
              <w:divBdr>
                <w:top w:val="none" w:sz="0" w:space="0" w:color="auto"/>
                <w:left w:val="none" w:sz="0" w:space="0" w:color="auto"/>
                <w:bottom w:val="none" w:sz="0" w:space="0" w:color="auto"/>
                <w:right w:val="none" w:sz="0" w:space="0" w:color="auto"/>
              </w:divBdr>
            </w:div>
            <w:div w:id="905070957">
              <w:marLeft w:val="0"/>
              <w:marRight w:val="0"/>
              <w:marTop w:val="0"/>
              <w:marBottom w:val="0"/>
              <w:divBdr>
                <w:top w:val="none" w:sz="0" w:space="0" w:color="auto"/>
                <w:left w:val="none" w:sz="0" w:space="0" w:color="auto"/>
                <w:bottom w:val="none" w:sz="0" w:space="0" w:color="auto"/>
                <w:right w:val="none" w:sz="0" w:space="0" w:color="auto"/>
              </w:divBdr>
            </w:div>
            <w:div w:id="48119124">
              <w:marLeft w:val="0"/>
              <w:marRight w:val="0"/>
              <w:marTop w:val="0"/>
              <w:marBottom w:val="0"/>
              <w:divBdr>
                <w:top w:val="none" w:sz="0" w:space="0" w:color="auto"/>
                <w:left w:val="none" w:sz="0" w:space="0" w:color="auto"/>
                <w:bottom w:val="none" w:sz="0" w:space="0" w:color="auto"/>
                <w:right w:val="none" w:sz="0" w:space="0" w:color="auto"/>
              </w:divBdr>
            </w:div>
            <w:div w:id="1514105837">
              <w:marLeft w:val="0"/>
              <w:marRight w:val="0"/>
              <w:marTop w:val="0"/>
              <w:marBottom w:val="0"/>
              <w:divBdr>
                <w:top w:val="none" w:sz="0" w:space="0" w:color="auto"/>
                <w:left w:val="none" w:sz="0" w:space="0" w:color="auto"/>
                <w:bottom w:val="none" w:sz="0" w:space="0" w:color="auto"/>
                <w:right w:val="none" w:sz="0" w:space="0" w:color="auto"/>
              </w:divBdr>
            </w:div>
            <w:div w:id="397023470">
              <w:marLeft w:val="0"/>
              <w:marRight w:val="0"/>
              <w:marTop w:val="0"/>
              <w:marBottom w:val="0"/>
              <w:divBdr>
                <w:top w:val="none" w:sz="0" w:space="0" w:color="auto"/>
                <w:left w:val="none" w:sz="0" w:space="0" w:color="auto"/>
                <w:bottom w:val="none" w:sz="0" w:space="0" w:color="auto"/>
                <w:right w:val="none" w:sz="0" w:space="0" w:color="auto"/>
              </w:divBdr>
            </w:div>
            <w:div w:id="2064717387">
              <w:marLeft w:val="0"/>
              <w:marRight w:val="0"/>
              <w:marTop w:val="0"/>
              <w:marBottom w:val="0"/>
              <w:divBdr>
                <w:top w:val="none" w:sz="0" w:space="0" w:color="auto"/>
                <w:left w:val="none" w:sz="0" w:space="0" w:color="auto"/>
                <w:bottom w:val="none" w:sz="0" w:space="0" w:color="auto"/>
                <w:right w:val="none" w:sz="0" w:space="0" w:color="auto"/>
              </w:divBdr>
            </w:div>
            <w:div w:id="1015691904">
              <w:marLeft w:val="0"/>
              <w:marRight w:val="0"/>
              <w:marTop w:val="0"/>
              <w:marBottom w:val="0"/>
              <w:divBdr>
                <w:top w:val="none" w:sz="0" w:space="0" w:color="auto"/>
                <w:left w:val="none" w:sz="0" w:space="0" w:color="auto"/>
                <w:bottom w:val="none" w:sz="0" w:space="0" w:color="auto"/>
                <w:right w:val="none" w:sz="0" w:space="0" w:color="auto"/>
              </w:divBdr>
            </w:div>
            <w:div w:id="146973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87CAB-F0E6-4A3E-94BA-757F4FFBB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2157</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2020-10-08T13:11:00Z</dcterms:created>
  <dcterms:modified xsi:type="dcterms:W3CDTF">2020-10-08T13:11:00Z</dcterms:modified>
</cp:coreProperties>
</file>