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8A" w:rsidRPr="00DE5822" w:rsidRDefault="0089588A" w:rsidP="00DE5822">
      <w:pPr>
        <w:spacing w:after="0" w:line="240" w:lineRule="auto"/>
        <w:rPr>
          <w:rFonts w:ascii="Arial CYR" w:hAnsi="Arial CYR"/>
          <w:bCs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 xml:space="preserve">ДО 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bCs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 xml:space="preserve">МИНИСТЪР-ПРЕДСЕДАТЕЛЯ 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>НА РЕПУБЛИКА БЪЛГАРИЯ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bCs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>БУЛ. „ДОНДУКОВ” № 1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bCs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>ГР. СОФИЯ 1594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</w:rPr>
      </w:pP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>ДО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 xml:space="preserve">ПАРЛАМЕНТАРНАТА КОМИСИЯ 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 xml:space="preserve">ПО ТРАНСПОРТ, ИНФОРМАЦИОННИ 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>ТЕХНОЛОГИИ И СЪОБЩЕНИЯ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</w:p>
    <w:p w:rsidR="00374B0E" w:rsidRPr="00DE5822" w:rsidRDefault="00374B0E" w:rsidP="00374B0E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>ДО</w:t>
      </w:r>
    </w:p>
    <w:p w:rsidR="00374B0E" w:rsidRPr="00DE5822" w:rsidRDefault="00374B0E" w:rsidP="00374B0E">
      <w:pPr>
        <w:spacing w:after="0" w:line="240" w:lineRule="auto"/>
        <w:rPr>
          <w:rFonts w:ascii="Arial CYR" w:hAnsi="Arial CYR"/>
          <w:bCs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 xml:space="preserve">ГЛАВНИЯ ПРОКУРОР </w:t>
      </w:r>
    </w:p>
    <w:p w:rsidR="00374B0E" w:rsidRPr="00DE5822" w:rsidRDefault="00374B0E" w:rsidP="00374B0E">
      <w:pPr>
        <w:spacing w:after="0" w:line="240" w:lineRule="auto"/>
        <w:rPr>
          <w:rFonts w:ascii="Arial CYR" w:hAnsi="Arial CYR"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>НА РЕПУБЛИКА БЪЛГАРИЯ</w:t>
      </w:r>
    </w:p>
    <w:p w:rsidR="00374B0E" w:rsidRPr="00DE5822" w:rsidRDefault="00374B0E" w:rsidP="00374B0E">
      <w:pPr>
        <w:pStyle w:val="a3"/>
        <w:rPr>
          <w:rFonts w:ascii="Arial CYR" w:hAnsi="Arial CYR"/>
          <w:sz w:val="24"/>
          <w:szCs w:val="24"/>
        </w:rPr>
      </w:pPr>
      <w:r w:rsidRPr="00DE5822">
        <w:rPr>
          <w:rFonts w:ascii="Arial CYR" w:hAnsi="Arial CYR"/>
          <w:sz w:val="24"/>
          <w:szCs w:val="24"/>
        </w:rPr>
        <w:t>БУЛ. „ВИТОША” № 2</w:t>
      </w:r>
    </w:p>
    <w:p w:rsidR="00374B0E" w:rsidRDefault="00374B0E" w:rsidP="00374B0E">
      <w:pPr>
        <w:tabs>
          <w:tab w:val="left" w:pos="284"/>
        </w:tabs>
        <w:autoSpaceDE w:val="0"/>
        <w:spacing w:after="0" w:line="240" w:lineRule="auto"/>
        <w:rPr>
          <w:rFonts w:ascii="Arial CYR" w:hAnsi="Arial CYR"/>
          <w:sz w:val="24"/>
          <w:szCs w:val="24"/>
        </w:rPr>
      </w:pPr>
      <w:r w:rsidRPr="00DE5822">
        <w:rPr>
          <w:rFonts w:ascii="Arial CYR" w:hAnsi="Arial CYR"/>
          <w:sz w:val="24"/>
          <w:szCs w:val="24"/>
        </w:rPr>
        <w:t>ГР. СОФИЯ  1000</w:t>
      </w:r>
    </w:p>
    <w:p w:rsidR="00374B0E" w:rsidRPr="00DE5822" w:rsidRDefault="00374B0E" w:rsidP="00374B0E">
      <w:pPr>
        <w:tabs>
          <w:tab w:val="left" w:pos="284"/>
        </w:tabs>
        <w:autoSpaceDE w:val="0"/>
        <w:spacing w:after="0" w:line="240" w:lineRule="auto"/>
        <w:rPr>
          <w:rFonts w:ascii="Arial CYR" w:hAnsi="Arial CYR"/>
          <w:sz w:val="24"/>
          <w:szCs w:val="24"/>
        </w:rPr>
      </w:pP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>ДО</w:t>
      </w:r>
    </w:p>
    <w:p w:rsidR="0089588A" w:rsidRPr="00DE5822" w:rsidRDefault="00DE5822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 xml:space="preserve">ГЕНЕРАЛНА ДИРЕКЦИЯ </w:t>
      </w:r>
      <w:r w:rsidRPr="00DE5822">
        <w:rPr>
          <w:rFonts w:ascii="Arial CYR" w:hAnsi="Arial CYR"/>
          <w:bCs/>
          <w:sz w:val="24"/>
          <w:szCs w:val="24"/>
        </w:rPr>
        <w:t>„</w:t>
      </w:r>
      <w:r w:rsidRPr="00DE5822">
        <w:rPr>
          <w:rFonts w:ascii="Arial CYR" w:hAnsi="Arial CYR"/>
          <w:sz w:val="24"/>
          <w:szCs w:val="24"/>
          <w:lang w:val="ru-RU"/>
        </w:rPr>
        <w:t>МОБИЛНОСТ И ТРАНСПОРТ</w:t>
      </w:r>
      <w:r w:rsidRPr="00DE5822">
        <w:rPr>
          <w:rFonts w:ascii="Arial CYR" w:hAnsi="Arial CYR"/>
          <w:bCs/>
          <w:sz w:val="24"/>
          <w:szCs w:val="24"/>
        </w:rPr>
        <w:t>”</w:t>
      </w:r>
    </w:p>
    <w:p w:rsidR="00DE5822" w:rsidRPr="00DE5822" w:rsidRDefault="00DE5822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>НА ЕВРОПЕЙСКАТА КОМИСИЯ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</w:p>
    <w:p w:rsidR="00DE5822" w:rsidRPr="00DE5822" w:rsidRDefault="00DE5822" w:rsidP="00DE5822">
      <w:pPr>
        <w:tabs>
          <w:tab w:val="left" w:pos="284"/>
        </w:tabs>
        <w:autoSpaceDE w:val="0"/>
        <w:spacing w:after="0" w:line="240" w:lineRule="auto"/>
        <w:rPr>
          <w:rFonts w:ascii="Arial CYR" w:eastAsia="Times New Roman CYR" w:hAnsi="Arial CYR" w:cs="Times New Roman CYR"/>
          <w:bCs/>
          <w:sz w:val="32"/>
          <w:szCs w:val="32"/>
        </w:rPr>
      </w:pPr>
    </w:p>
    <w:p w:rsidR="0089588A" w:rsidRPr="0089588A" w:rsidRDefault="0089588A" w:rsidP="00DE5822">
      <w:pPr>
        <w:tabs>
          <w:tab w:val="left" w:pos="284"/>
        </w:tabs>
        <w:autoSpaceDE w:val="0"/>
        <w:spacing w:after="0" w:line="240" w:lineRule="auto"/>
        <w:jc w:val="center"/>
        <w:rPr>
          <w:rFonts w:ascii="Arial CYR" w:eastAsia="Times New Roman CYR" w:hAnsi="Arial CYR" w:cs="Times New Roman CYR"/>
          <w:b/>
          <w:bCs/>
          <w:sz w:val="32"/>
          <w:szCs w:val="32"/>
        </w:rPr>
      </w:pPr>
    </w:p>
    <w:p w:rsidR="0089588A" w:rsidRPr="00437B48" w:rsidRDefault="006462C3" w:rsidP="0089588A">
      <w:pPr>
        <w:tabs>
          <w:tab w:val="left" w:pos="284"/>
        </w:tabs>
        <w:autoSpaceDE w:val="0"/>
        <w:jc w:val="center"/>
        <w:rPr>
          <w:rFonts w:ascii="Arial CYR" w:eastAsia="Times New Roman CYR" w:hAnsi="Arial CYR" w:cs="Times New Roman CYR"/>
          <w:b/>
          <w:bCs/>
          <w:sz w:val="32"/>
          <w:szCs w:val="32"/>
        </w:rPr>
      </w:pPr>
      <w:r>
        <w:rPr>
          <w:rFonts w:ascii="Arial CYR" w:eastAsia="Times New Roman CYR" w:hAnsi="Arial CYR" w:cs="Times New Roman CYR"/>
          <w:b/>
          <w:bCs/>
          <w:sz w:val="32"/>
          <w:szCs w:val="32"/>
        </w:rPr>
        <w:t>НАПОМНИТЕЛНО ПИСМО</w:t>
      </w:r>
    </w:p>
    <w:p w:rsidR="0089588A" w:rsidRPr="00437B48" w:rsidRDefault="0089588A" w:rsidP="0089588A">
      <w:pPr>
        <w:tabs>
          <w:tab w:val="left" w:pos="284"/>
        </w:tabs>
        <w:autoSpaceDE w:val="0"/>
        <w:jc w:val="center"/>
        <w:rPr>
          <w:rFonts w:ascii="Arial CYR" w:eastAsia="Times New Roman CYR" w:hAnsi="Arial CYR" w:cs="Times New Roman CYR"/>
          <w:bCs/>
          <w:sz w:val="24"/>
          <w:szCs w:val="24"/>
        </w:rPr>
      </w:pPr>
      <w:r w:rsidRPr="00437B48">
        <w:rPr>
          <w:rFonts w:ascii="Arial CYR" w:eastAsia="Times New Roman CYR" w:hAnsi="Arial CYR" w:cs="Times New Roman CYR"/>
          <w:bCs/>
          <w:sz w:val="24"/>
          <w:szCs w:val="24"/>
        </w:rPr>
        <w:t>от</w:t>
      </w:r>
    </w:p>
    <w:p w:rsidR="0089588A" w:rsidRPr="00437B48" w:rsidRDefault="00437B48" w:rsidP="0089588A">
      <w:pPr>
        <w:jc w:val="center"/>
        <w:rPr>
          <w:rFonts w:ascii="Arial CYR" w:hAnsi="Arial CYR"/>
          <w:sz w:val="24"/>
          <w:szCs w:val="24"/>
        </w:rPr>
      </w:pPr>
      <w:r>
        <w:rPr>
          <w:rFonts w:ascii="Arial CYR" w:hAnsi="Arial CYR"/>
          <w:sz w:val="24"/>
          <w:szCs w:val="24"/>
        </w:rPr>
        <w:t xml:space="preserve">инж. </w:t>
      </w:r>
      <w:r w:rsidR="0089588A" w:rsidRPr="00437B48">
        <w:rPr>
          <w:rFonts w:ascii="Arial CYR" w:hAnsi="Arial CYR"/>
          <w:sz w:val="24"/>
          <w:szCs w:val="24"/>
        </w:rPr>
        <w:t xml:space="preserve">МИТКО ГОСПОДИНОВ ТРАЙКОВ </w:t>
      </w:r>
    </w:p>
    <w:p w:rsidR="0089588A" w:rsidRPr="00437B48" w:rsidRDefault="00DE5822" w:rsidP="0089588A">
      <w:pPr>
        <w:jc w:val="center"/>
        <w:rPr>
          <w:rFonts w:ascii="Arial CYR" w:hAnsi="Arial CYR"/>
          <w:caps/>
          <w:sz w:val="24"/>
          <w:szCs w:val="24"/>
        </w:rPr>
      </w:pPr>
      <w:proofErr w:type="spellStart"/>
      <w:r w:rsidRPr="00437B48">
        <w:rPr>
          <w:rFonts w:ascii="Arial CYR" w:hAnsi="Arial CYR"/>
          <w:sz w:val="24"/>
          <w:szCs w:val="24"/>
        </w:rPr>
        <w:t>автоинструктор</w:t>
      </w:r>
      <w:proofErr w:type="spellEnd"/>
    </w:p>
    <w:p w:rsidR="0089588A" w:rsidRPr="00437B48" w:rsidRDefault="0089588A" w:rsidP="0089588A">
      <w:pPr>
        <w:jc w:val="center"/>
        <w:rPr>
          <w:rFonts w:ascii="Arial CYR" w:hAnsi="Arial CYR"/>
          <w:caps/>
          <w:sz w:val="24"/>
          <w:szCs w:val="24"/>
          <w:lang w:val="ru-RU"/>
        </w:rPr>
      </w:pPr>
      <w:r w:rsidRPr="00437B48">
        <w:rPr>
          <w:rFonts w:ascii="Arial CYR" w:hAnsi="Arial CYR"/>
          <w:sz w:val="24"/>
          <w:szCs w:val="24"/>
        </w:rPr>
        <w:t>адрес:</w:t>
      </w:r>
      <w:r w:rsidRPr="00437B48">
        <w:rPr>
          <w:rFonts w:ascii="Arial CYR" w:hAnsi="Arial CYR"/>
          <w:caps/>
          <w:sz w:val="24"/>
          <w:szCs w:val="24"/>
        </w:rPr>
        <w:t xml:space="preserve"> </w:t>
      </w:r>
      <w:r w:rsidRPr="00437B48">
        <w:rPr>
          <w:rFonts w:ascii="Arial CYR" w:hAnsi="Arial CYR"/>
          <w:sz w:val="24"/>
          <w:szCs w:val="24"/>
        </w:rPr>
        <w:t>гр.Стара Загора, ул.</w:t>
      </w:r>
      <w:r w:rsidRPr="00437B48">
        <w:rPr>
          <w:rFonts w:ascii="Arial CYR" w:hAnsi="Arial CYR"/>
          <w:sz w:val="24"/>
          <w:szCs w:val="24"/>
          <w:lang w:val="ru-RU"/>
        </w:rPr>
        <w:t>”</w:t>
      </w:r>
      <w:r w:rsidRPr="00437B48">
        <w:rPr>
          <w:rFonts w:ascii="Arial CYR" w:hAnsi="Arial CYR"/>
          <w:sz w:val="24"/>
          <w:szCs w:val="24"/>
        </w:rPr>
        <w:t xml:space="preserve">Генерал </w:t>
      </w:r>
      <w:proofErr w:type="spellStart"/>
      <w:r w:rsidRPr="00437B48">
        <w:rPr>
          <w:rFonts w:ascii="Arial CYR" w:hAnsi="Arial CYR"/>
          <w:sz w:val="24"/>
          <w:szCs w:val="24"/>
        </w:rPr>
        <w:t>Гурко</w:t>
      </w:r>
      <w:proofErr w:type="spellEnd"/>
      <w:r w:rsidRPr="00437B48">
        <w:rPr>
          <w:rFonts w:ascii="Arial CYR" w:hAnsi="Arial CYR"/>
          <w:sz w:val="24"/>
          <w:szCs w:val="24"/>
        </w:rPr>
        <w:t>” № 84, ап.2</w:t>
      </w:r>
    </w:p>
    <w:p w:rsidR="0089588A" w:rsidRPr="00437B48" w:rsidRDefault="0089588A" w:rsidP="0089588A">
      <w:pPr>
        <w:jc w:val="center"/>
        <w:rPr>
          <w:rFonts w:ascii="Arial CYR" w:hAnsi="Arial CYR"/>
          <w:caps/>
          <w:sz w:val="24"/>
          <w:szCs w:val="24"/>
        </w:rPr>
      </w:pPr>
      <w:r w:rsidRPr="00437B48">
        <w:rPr>
          <w:rFonts w:ascii="Arial CYR" w:hAnsi="Arial CYR"/>
          <w:sz w:val="24"/>
          <w:szCs w:val="24"/>
        </w:rPr>
        <w:t>тел.</w:t>
      </w:r>
      <w:r w:rsidRPr="00437B48">
        <w:rPr>
          <w:rFonts w:ascii="Arial CYR" w:hAnsi="Arial CYR"/>
          <w:caps/>
          <w:sz w:val="24"/>
          <w:szCs w:val="24"/>
        </w:rPr>
        <w:t xml:space="preserve"> 0889 / 82 16 82</w:t>
      </w:r>
    </w:p>
    <w:p w:rsidR="0089588A" w:rsidRPr="00437B48" w:rsidRDefault="0089588A" w:rsidP="0089588A">
      <w:pPr>
        <w:tabs>
          <w:tab w:val="left" w:pos="284"/>
        </w:tabs>
        <w:autoSpaceDE w:val="0"/>
        <w:rPr>
          <w:rFonts w:ascii="Arial CYR" w:eastAsia="Times New Roman CYR" w:hAnsi="Arial CYR" w:cs="Times New Roman CYR"/>
          <w:sz w:val="24"/>
          <w:szCs w:val="24"/>
        </w:rPr>
      </w:pPr>
    </w:p>
    <w:p w:rsidR="0089588A" w:rsidRPr="00437B48" w:rsidRDefault="0089588A" w:rsidP="0089588A">
      <w:pPr>
        <w:tabs>
          <w:tab w:val="left" w:pos="284"/>
        </w:tabs>
        <w:jc w:val="center"/>
        <w:rPr>
          <w:rFonts w:ascii="Arial CYR" w:hAnsi="Arial CYR"/>
          <w:bCs/>
        </w:rPr>
      </w:pPr>
      <w:r w:rsidRPr="00437B48">
        <w:rPr>
          <w:rFonts w:ascii="Arial CYR" w:hAnsi="Arial CYR"/>
          <w:bCs/>
          <w:sz w:val="24"/>
          <w:szCs w:val="24"/>
        </w:rPr>
        <w:t>УВАЖАЕМИ</w:t>
      </w:r>
      <w:r w:rsidRPr="00437B48">
        <w:rPr>
          <w:rFonts w:ascii="Arial CYR" w:hAnsi="Arial CYR"/>
          <w:bCs/>
        </w:rPr>
        <w:t xml:space="preserve"> </w:t>
      </w:r>
      <w:r w:rsidRPr="00437B48">
        <w:rPr>
          <w:rFonts w:ascii="Arial CYR" w:hAnsi="Arial CYR"/>
          <w:bCs/>
          <w:sz w:val="24"/>
          <w:szCs w:val="24"/>
        </w:rPr>
        <w:t>ГОСПОДА</w:t>
      </w:r>
      <w:r w:rsidRPr="00437B48">
        <w:rPr>
          <w:rFonts w:ascii="Arial CYR" w:hAnsi="Arial CYR"/>
          <w:bCs/>
        </w:rPr>
        <w:t>,</w:t>
      </w:r>
    </w:p>
    <w:p w:rsidR="005D63B0" w:rsidRDefault="00A74F9D" w:rsidP="00904261">
      <w:pPr>
        <w:ind w:firstLine="1080"/>
        <w:jc w:val="both"/>
        <w:rPr>
          <w:rFonts w:ascii="Arial CYR" w:hAnsi="Arial CYR"/>
          <w:bCs/>
        </w:rPr>
      </w:pPr>
      <w:r>
        <w:rPr>
          <w:rFonts w:ascii="Arial CYR" w:hAnsi="Arial CYR"/>
          <w:bCs/>
        </w:rPr>
        <w:t>Напомняме Ви, че на 17.06.2015г.</w:t>
      </w:r>
      <w:r w:rsidR="00003154">
        <w:rPr>
          <w:rFonts w:ascii="Arial CYR" w:hAnsi="Arial CYR"/>
          <w:bCs/>
        </w:rPr>
        <w:t xml:space="preserve"> </w:t>
      </w:r>
      <w:r w:rsidR="006462C3">
        <w:rPr>
          <w:rFonts w:ascii="Arial CYR" w:hAnsi="Arial CYR"/>
          <w:bCs/>
        </w:rPr>
        <w:t>пуснах сигнал-</w:t>
      </w:r>
      <w:r w:rsidR="005D63B0" w:rsidRPr="002D1454">
        <w:rPr>
          <w:rFonts w:ascii="Arial CYR" w:hAnsi="Arial CYR"/>
          <w:bCs/>
        </w:rPr>
        <w:t>п</w:t>
      </w:r>
      <w:r w:rsidR="002B551B" w:rsidRPr="002D1454">
        <w:rPr>
          <w:rFonts w:ascii="Arial CYR" w:hAnsi="Arial CYR"/>
          <w:bCs/>
        </w:rPr>
        <w:t>ре</w:t>
      </w:r>
      <w:r w:rsidR="005D63B0" w:rsidRPr="002D1454">
        <w:rPr>
          <w:rFonts w:ascii="Arial CYR" w:hAnsi="Arial CYR"/>
          <w:bCs/>
        </w:rPr>
        <w:t>дл</w:t>
      </w:r>
      <w:r w:rsidR="002B551B" w:rsidRPr="002D1454">
        <w:rPr>
          <w:rFonts w:ascii="Arial CYR" w:hAnsi="Arial CYR"/>
          <w:bCs/>
        </w:rPr>
        <w:t>ожение</w:t>
      </w:r>
      <w:r w:rsidR="002B551B">
        <w:rPr>
          <w:rFonts w:ascii="Arial CYR" w:hAnsi="Arial CYR"/>
          <w:bCs/>
        </w:rPr>
        <w:t xml:space="preserve"> до </w:t>
      </w:r>
      <w:r w:rsidR="005D63B0">
        <w:rPr>
          <w:rFonts w:ascii="Arial CYR" w:hAnsi="Arial CYR"/>
          <w:bCs/>
        </w:rPr>
        <w:t>Вас</w:t>
      </w:r>
      <w:r w:rsidR="006462C3">
        <w:rPr>
          <w:rFonts w:ascii="Arial CYR" w:hAnsi="Arial CYR"/>
          <w:bCs/>
        </w:rPr>
        <w:t>,</w:t>
      </w:r>
      <w:r w:rsidR="005D63B0">
        <w:rPr>
          <w:rFonts w:ascii="Arial CYR" w:hAnsi="Arial CYR"/>
          <w:bCs/>
        </w:rPr>
        <w:t xml:space="preserve"> </w:t>
      </w:r>
      <w:r w:rsidR="002B551B">
        <w:rPr>
          <w:rFonts w:ascii="Arial CYR" w:hAnsi="Arial CYR"/>
          <w:bCs/>
        </w:rPr>
        <w:t xml:space="preserve">съответните служби да </w:t>
      </w:r>
      <w:r w:rsidR="005D63B0">
        <w:rPr>
          <w:rFonts w:ascii="Arial CYR" w:hAnsi="Arial CYR"/>
          <w:bCs/>
        </w:rPr>
        <w:t xml:space="preserve"> </w:t>
      </w:r>
      <w:r w:rsidR="002B551B">
        <w:rPr>
          <w:rFonts w:ascii="Arial CYR" w:hAnsi="Arial CYR"/>
          <w:bCs/>
        </w:rPr>
        <w:t>провер</w:t>
      </w:r>
      <w:r w:rsidR="006462C3">
        <w:rPr>
          <w:rFonts w:ascii="Arial CYR" w:hAnsi="Arial CYR"/>
          <w:bCs/>
        </w:rPr>
        <w:t>ят</w:t>
      </w:r>
      <w:r w:rsidR="002B551B">
        <w:rPr>
          <w:rFonts w:ascii="Arial CYR" w:hAnsi="Arial CYR"/>
          <w:bCs/>
        </w:rPr>
        <w:t xml:space="preserve"> софтуера</w:t>
      </w:r>
      <w:r w:rsidR="005D63B0">
        <w:rPr>
          <w:rFonts w:ascii="Arial CYR" w:hAnsi="Arial CYR"/>
          <w:bCs/>
        </w:rPr>
        <w:t xml:space="preserve"> </w:t>
      </w:r>
      <w:r w:rsidR="002B551B">
        <w:rPr>
          <w:rFonts w:ascii="Arial CYR" w:hAnsi="Arial CYR"/>
          <w:bCs/>
        </w:rPr>
        <w:t xml:space="preserve">на  </w:t>
      </w:r>
      <w:r w:rsidR="002B551B" w:rsidRPr="00437B48">
        <w:rPr>
          <w:rFonts w:ascii="Arial CYR" w:hAnsi="Arial CYR"/>
          <w:bCs/>
        </w:rPr>
        <w:t>ИА”Автомобилна администрация”</w:t>
      </w:r>
      <w:r w:rsidR="002B551B">
        <w:rPr>
          <w:rFonts w:ascii="Arial CYR" w:hAnsi="Arial CYR"/>
          <w:bCs/>
        </w:rPr>
        <w:t xml:space="preserve">, </w:t>
      </w:r>
      <w:r w:rsidR="006462C3">
        <w:rPr>
          <w:rFonts w:ascii="Arial CYR" w:hAnsi="Arial CYR"/>
          <w:bCs/>
        </w:rPr>
        <w:t xml:space="preserve">относно електронния регистър и провеждането на теоретичните и практически изпити, </w:t>
      </w:r>
      <w:r w:rsidR="002B551B">
        <w:rPr>
          <w:rFonts w:ascii="Arial CYR" w:hAnsi="Arial CYR"/>
          <w:bCs/>
        </w:rPr>
        <w:t xml:space="preserve">но до този момент </w:t>
      </w:r>
      <w:r w:rsidR="006462C3">
        <w:rPr>
          <w:rFonts w:ascii="Arial CYR" w:hAnsi="Arial CYR"/>
          <w:bCs/>
        </w:rPr>
        <w:t xml:space="preserve">вече 3 месеца </w:t>
      </w:r>
      <w:r w:rsidR="005D63B0">
        <w:rPr>
          <w:rFonts w:ascii="Arial CYR" w:hAnsi="Arial CYR"/>
          <w:bCs/>
        </w:rPr>
        <w:t xml:space="preserve">нямам </w:t>
      </w:r>
      <w:r w:rsidR="002B551B">
        <w:rPr>
          <w:rFonts w:ascii="Arial CYR" w:hAnsi="Arial CYR"/>
          <w:bCs/>
        </w:rPr>
        <w:t>отговор</w:t>
      </w:r>
      <w:r w:rsidR="006462C3">
        <w:rPr>
          <w:rFonts w:ascii="Arial CYR" w:hAnsi="Arial CYR"/>
          <w:bCs/>
        </w:rPr>
        <w:t xml:space="preserve"> от нито една институция</w:t>
      </w:r>
      <w:r w:rsidR="002B551B">
        <w:rPr>
          <w:rFonts w:ascii="Arial CYR" w:hAnsi="Arial CYR"/>
          <w:bCs/>
        </w:rPr>
        <w:t xml:space="preserve">. </w:t>
      </w:r>
      <w:r w:rsidR="00342A40">
        <w:rPr>
          <w:rFonts w:ascii="Arial CYR" w:hAnsi="Arial CYR"/>
          <w:bCs/>
        </w:rPr>
        <w:t>Има слухове и съмнения, че той се манипулира, така че на определени фирми се осигуряват изпитни дати по тяхно желание и на определени курсисти им се помага да издържат теоретичните изпити.</w:t>
      </w:r>
    </w:p>
    <w:p w:rsidR="00D96589" w:rsidRDefault="005D63B0" w:rsidP="00904261">
      <w:pPr>
        <w:ind w:firstLine="1080"/>
        <w:jc w:val="both"/>
        <w:rPr>
          <w:rFonts w:ascii="Arial CYR" w:hAnsi="Arial CYR"/>
          <w:bCs/>
        </w:rPr>
      </w:pPr>
      <w:r>
        <w:rPr>
          <w:rFonts w:ascii="Arial CYR" w:hAnsi="Arial CYR"/>
          <w:bCs/>
        </w:rPr>
        <w:t>Ето още една причин</w:t>
      </w:r>
      <w:r w:rsidR="00D96589">
        <w:rPr>
          <w:rFonts w:ascii="Arial CYR" w:hAnsi="Arial CYR"/>
          <w:bCs/>
        </w:rPr>
        <w:t>а поради, която</w:t>
      </w:r>
      <w:r>
        <w:rPr>
          <w:rFonts w:ascii="Arial CYR" w:hAnsi="Arial CYR"/>
          <w:bCs/>
        </w:rPr>
        <w:t xml:space="preserve"> </w:t>
      </w:r>
      <w:r w:rsidR="00D96589">
        <w:rPr>
          <w:rFonts w:ascii="Arial CYR" w:hAnsi="Arial CYR"/>
          <w:bCs/>
        </w:rPr>
        <w:t xml:space="preserve">настоявам да се направи проверка. </w:t>
      </w:r>
    </w:p>
    <w:p w:rsidR="00AF6004" w:rsidRPr="000548EE" w:rsidRDefault="008112BD" w:rsidP="00904261">
      <w:pPr>
        <w:ind w:firstLine="1080"/>
        <w:jc w:val="both"/>
        <w:rPr>
          <w:rFonts w:ascii="Arial CYR" w:hAnsi="Arial CYR"/>
          <w:bCs/>
        </w:rPr>
      </w:pPr>
      <w:r>
        <w:rPr>
          <w:rFonts w:ascii="Arial CYR" w:hAnsi="Arial CYR"/>
          <w:bCs/>
        </w:rPr>
        <w:lastRenderedPageBreak/>
        <w:t xml:space="preserve">Говори се, че осигуряването на изпитна дата струва 100лв. Има съмнения, че РО ДАИ изкуствено създават проблем с датите за да върви търговията. </w:t>
      </w:r>
      <w:r w:rsidR="002D1454" w:rsidRPr="002D1454">
        <w:rPr>
          <w:rFonts w:ascii="Arial CYR" w:hAnsi="Arial CYR"/>
          <w:bCs/>
        </w:rPr>
        <w:t>Всеки петък в 15.</w:t>
      </w:r>
      <w:r w:rsidR="00342A40">
        <w:rPr>
          <w:rFonts w:ascii="Arial CYR" w:hAnsi="Arial CYR"/>
          <w:bCs/>
        </w:rPr>
        <w:t>0</w:t>
      </w:r>
      <w:r w:rsidR="002D1454" w:rsidRPr="002D1454">
        <w:rPr>
          <w:rFonts w:ascii="Arial CYR" w:hAnsi="Arial CYR"/>
          <w:bCs/>
        </w:rPr>
        <w:t>0</w:t>
      </w:r>
      <w:r w:rsidR="00342A40">
        <w:rPr>
          <w:rFonts w:ascii="Arial CYR" w:hAnsi="Arial CYR"/>
          <w:bCs/>
        </w:rPr>
        <w:t>ч. до 15.30ч.</w:t>
      </w:r>
      <w:r w:rsidR="002D1454">
        <w:rPr>
          <w:rFonts w:ascii="Arial CYR" w:hAnsi="Arial CYR"/>
          <w:bCs/>
          <w:lang w:val="en-US"/>
        </w:rPr>
        <w:t xml:space="preserve"> </w:t>
      </w:r>
      <w:r w:rsidR="002D1454">
        <w:rPr>
          <w:rFonts w:ascii="Arial CYR" w:hAnsi="Arial CYR"/>
          <w:bCs/>
        </w:rPr>
        <w:t xml:space="preserve">в електронния регистър на ИА”Автомобилна администрация” се пуска графика с изпитните комисии за теоретични и практически изпити. </w:t>
      </w:r>
      <w:r w:rsidR="009F71D5" w:rsidRPr="009F71D5">
        <w:rPr>
          <w:rFonts w:ascii="Arial CYR" w:hAnsi="Arial CYR"/>
          <w:bCs/>
        </w:rPr>
        <w:t>Графиците не</w:t>
      </w:r>
      <w:r w:rsidR="009F71D5">
        <w:rPr>
          <w:rFonts w:ascii="Arial CYR" w:hAnsi="Arial CYR"/>
          <w:bCs/>
          <w:lang w:val="en-US"/>
        </w:rPr>
        <w:t xml:space="preserve"> </w:t>
      </w:r>
      <w:r w:rsidR="009F71D5">
        <w:rPr>
          <w:rFonts w:ascii="Arial CYR" w:hAnsi="Arial CYR"/>
          <w:bCs/>
        </w:rPr>
        <w:t xml:space="preserve">се обявяват в точен час, което води до невъзможност понякога да се пуснат кандидати за изпит. Принудени сме след 15.00 часа да влизаме на всяка минута за да </w:t>
      </w:r>
      <w:r w:rsidR="00AF6004">
        <w:rPr>
          <w:rFonts w:ascii="Arial CYR" w:hAnsi="Arial CYR"/>
          <w:bCs/>
        </w:rPr>
        <w:t xml:space="preserve">осигурим изпит на </w:t>
      </w:r>
      <w:r w:rsidR="00342A40">
        <w:rPr>
          <w:rFonts w:ascii="Arial CYR" w:hAnsi="Arial CYR"/>
          <w:bCs/>
        </w:rPr>
        <w:t>курсистите ни</w:t>
      </w:r>
      <w:r w:rsidR="00AF6004">
        <w:rPr>
          <w:rFonts w:ascii="Arial CYR" w:hAnsi="Arial CYR"/>
          <w:bCs/>
        </w:rPr>
        <w:t xml:space="preserve">. </w:t>
      </w:r>
      <w:r w:rsidR="0095219B">
        <w:rPr>
          <w:rFonts w:ascii="Arial CYR" w:hAnsi="Arial CYR"/>
          <w:bCs/>
        </w:rPr>
        <w:t xml:space="preserve">На 21.08.2015г. </w:t>
      </w:r>
      <w:r>
        <w:rPr>
          <w:rFonts w:ascii="Arial CYR" w:hAnsi="Arial CYR"/>
          <w:bCs/>
        </w:rPr>
        <w:t xml:space="preserve">в Стара Загора </w:t>
      </w:r>
      <w:r w:rsidR="00AF6004">
        <w:rPr>
          <w:rFonts w:ascii="Arial CYR" w:hAnsi="Arial CYR"/>
          <w:bCs/>
        </w:rPr>
        <w:t>графикът за периода 31.08.2015г. до 04.09.2015г. бе пуснат в 15.21 часа и 15.22часа вече бе зает. Бе обявена по една изпитна комисия на ден, при условие че имаме трима изпитвачи за региона. Съ</w:t>
      </w:r>
      <w:r w:rsidR="00DE4013">
        <w:rPr>
          <w:rFonts w:ascii="Arial CYR" w:hAnsi="Arial CYR"/>
          <w:bCs/>
        </w:rPr>
        <w:t>щото се случи и на 14.08.2015г. и на 11.09.2015г.,</w:t>
      </w:r>
      <w:r w:rsidR="00AF6004">
        <w:rPr>
          <w:rFonts w:ascii="Arial CYR" w:hAnsi="Arial CYR"/>
          <w:bCs/>
        </w:rPr>
        <w:t xml:space="preserve"> което доведе до невъзможност две поредни седмици да осигурим изпит </w:t>
      </w:r>
      <w:r>
        <w:rPr>
          <w:rFonts w:ascii="Arial CYR" w:hAnsi="Arial CYR"/>
          <w:bCs/>
        </w:rPr>
        <w:t>н</w:t>
      </w:r>
      <w:r w:rsidR="00AF6004">
        <w:rPr>
          <w:rFonts w:ascii="Arial CYR" w:hAnsi="Arial CYR"/>
          <w:bCs/>
        </w:rPr>
        <w:t xml:space="preserve">а 4 </w:t>
      </w:r>
      <w:r w:rsidR="00342A40">
        <w:rPr>
          <w:rFonts w:ascii="Arial CYR" w:hAnsi="Arial CYR"/>
          <w:bCs/>
        </w:rPr>
        <w:t xml:space="preserve">наши </w:t>
      </w:r>
      <w:r w:rsidR="00AF6004">
        <w:rPr>
          <w:rFonts w:ascii="Arial CYR" w:hAnsi="Arial CYR"/>
          <w:bCs/>
        </w:rPr>
        <w:t>кандидати</w:t>
      </w:r>
      <w:r w:rsidR="00AF6004" w:rsidRPr="000548EE">
        <w:rPr>
          <w:rFonts w:ascii="Arial CYR" w:hAnsi="Arial CYR"/>
          <w:bCs/>
        </w:rPr>
        <w:t xml:space="preserve">. </w:t>
      </w:r>
      <w:r w:rsidR="000548EE" w:rsidRPr="000548EE">
        <w:rPr>
          <w:rFonts w:ascii="Arial CYR" w:hAnsi="Arial CYR"/>
          <w:bCs/>
        </w:rPr>
        <w:t xml:space="preserve">Наложи се да занимаваме Министъра на транспорта, и изпълнителния директор на ИА”Автомобилна администрация” за да вземат отношение и да се разреши възникналия проблем. Резултат от това нямаше. </w:t>
      </w:r>
      <w:r w:rsidR="002667A0">
        <w:rPr>
          <w:rFonts w:ascii="Arial CYR" w:hAnsi="Arial CYR"/>
          <w:bCs/>
        </w:rPr>
        <w:t>Никой не можа да нареди на началник</w:t>
      </w:r>
      <w:r w:rsidR="00342A40">
        <w:rPr>
          <w:rFonts w:ascii="Arial CYR" w:hAnsi="Arial CYR"/>
          <w:bCs/>
        </w:rPr>
        <w:t>а</w:t>
      </w:r>
      <w:r w:rsidR="002667A0">
        <w:rPr>
          <w:rFonts w:ascii="Arial CYR" w:hAnsi="Arial CYR"/>
          <w:bCs/>
        </w:rPr>
        <w:t xml:space="preserve"> на ОО”КД-ДАИ” – Стара Загора да пусне допълнителни комисии за изпит и да се разреши възникналия проблем.</w:t>
      </w:r>
    </w:p>
    <w:p w:rsidR="00AF6004" w:rsidRDefault="00342A40" w:rsidP="00904261">
      <w:pPr>
        <w:ind w:firstLine="1080"/>
        <w:jc w:val="both"/>
        <w:rPr>
          <w:rFonts w:ascii="Arial CYR" w:hAnsi="Arial CYR"/>
          <w:bCs/>
        </w:rPr>
      </w:pPr>
      <w:r>
        <w:rPr>
          <w:rFonts w:ascii="Arial CYR" w:hAnsi="Arial CYR"/>
          <w:bCs/>
        </w:rPr>
        <w:t xml:space="preserve">Считам, че за да се разсеят и опровергаят </w:t>
      </w:r>
      <w:r w:rsidR="003655C7">
        <w:rPr>
          <w:rFonts w:ascii="Arial CYR" w:hAnsi="Arial CYR"/>
          <w:bCs/>
        </w:rPr>
        <w:t>всякакви слухове и съмнения държавата трябва да реагира на такива сигнали. Бездействието само потвърждава, че всичко това е вярно</w:t>
      </w:r>
      <w:r w:rsidR="008112BD">
        <w:rPr>
          <w:rFonts w:ascii="Arial CYR" w:hAnsi="Arial CYR"/>
          <w:bCs/>
        </w:rPr>
        <w:t xml:space="preserve"> и</w:t>
      </w:r>
      <w:r w:rsidR="003655C7">
        <w:rPr>
          <w:rFonts w:ascii="Arial CYR" w:hAnsi="Arial CYR"/>
          <w:bCs/>
        </w:rPr>
        <w:t xml:space="preserve"> че „продажбата на шофьорски книжки” е дело на Държавна организирана престъпна група.</w:t>
      </w:r>
    </w:p>
    <w:p w:rsidR="00DE5822" w:rsidRPr="00437B48" w:rsidRDefault="000742BE" w:rsidP="000742BE">
      <w:pPr>
        <w:tabs>
          <w:tab w:val="left" w:pos="284"/>
        </w:tabs>
        <w:jc w:val="right"/>
        <w:rPr>
          <w:rFonts w:ascii="Arial CYR" w:hAnsi="Arial CYR"/>
          <w:bCs/>
        </w:rPr>
      </w:pPr>
      <w:r>
        <w:rPr>
          <w:rFonts w:ascii="Arial CYR" w:hAnsi="Arial CYR"/>
          <w:bCs/>
          <w:noProof/>
          <w:lang w:eastAsia="bg-BG"/>
        </w:rPr>
        <w:drawing>
          <wp:inline distT="0" distB="0" distL="0" distR="0">
            <wp:extent cx="1475232" cy="1478280"/>
            <wp:effectExtent l="19050" t="0" r="0" b="0"/>
            <wp:docPr id="1" name="Картина 0" descr="RODEO EOO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EO EOOD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232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39" w:rsidRPr="00437B48" w:rsidRDefault="004B7920" w:rsidP="00DE5822">
      <w:pPr>
        <w:tabs>
          <w:tab w:val="left" w:pos="284"/>
        </w:tabs>
        <w:rPr>
          <w:rFonts w:ascii="Arial CYR" w:hAnsi="Arial CYR"/>
          <w:bCs/>
        </w:rPr>
      </w:pPr>
      <w:r>
        <w:rPr>
          <w:rFonts w:ascii="Arial CYR" w:hAnsi="Arial CYR"/>
          <w:bCs/>
        </w:rPr>
        <w:t>1</w:t>
      </w:r>
      <w:r w:rsidR="003655C7">
        <w:rPr>
          <w:rFonts w:ascii="Arial CYR" w:hAnsi="Arial CYR"/>
          <w:bCs/>
        </w:rPr>
        <w:t>1</w:t>
      </w:r>
      <w:r w:rsidR="006B2939" w:rsidRPr="00437B48">
        <w:rPr>
          <w:rFonts w:ascii="Arial CYR" w:hAnsi="Arial CYR"/>
          <w:bCs/>
        </w:rPr>
        <w:t>.0</w:t>
      </w:r>
      <w:r>
        <w:rPr>
          <w:rFonts w:ascii="Arial CYR" w:hAnsi="Arial CYR"/>
          <w:bCs/>
        </w:rPr>
        <w:t>9</w:t>
      </w:r>
      <w:r w:rsidR="006B2939" w:rsidRPr="00437B48">
        <w:rPr>
          <w:rFonts w:ascii="Arial CYR" w:hAnsi="Arial CYR"/>
          <w:bCs/>
        </w:rPr>
        <w:t xml:space="preserve">.2015г.                                                                  </w:t>
      </w:r>
      <w:r w:rsidR="00ED3E0C">
        <w:rPr>
          <w:rFonts w:ascii="Arial CYR" w:hAnsi="Arial CYR"/>
          <w:bCs/>
        </w:rPr>
        <w:t xml:space="preserve">           С уважение:……………………</w:t>
      </w:r>
      <w:r w:rsidR="006B2939" w:rsidRPr="00437B48">
        <w:rPr>
          <w:rFonts w:ascii="Arial CYR" w:hAnsi="Arial CYR"/>
          <w:bCs/>
        </w:rPr>
        <w:t>.</w:t>
      </w:r>
    </w:p>
    <w:p w:rsidR="006B2939" w:rsidRPr="00437B48" w:rsidRDefault="006B2939" w:rsidP="00DE5822">
      <w:pPr>
        <w:tabs>
          <w:tab w:val="left" w:pos="284"/>
        </w:tabs>
        <w:rPr>
          <w:rFonts w:ascii="Arial CYR" w:hAnsi="Arial CYR"/>
          <w:bCs/>
        </w:rPr>
      </w:pPr>
      <w:r w:rsidRPr="00437B48">
        <w:rPr>
          <w:rFonts w:ascii="Arial CYR" w:hAnsi="Arial CYR"/>
          <w:bCs/>
        </w:rPr>
        <w:t>Гр.Стара Загора                                                                                     /</w:t>
      </w:r>
      <w:r w:rsidR="005332CC">
        <w:rPr>
          <w:rFonts w:ascii="Arial CYR" w:hAnsi="Arial CYR"/>
          <w:bCs/>
        </w:rPr>
        <w:t xml:space="preserve">инж. </w:t>
      </w:r>
      <w:r w:rsidRPr="00437B48">
        <w:rPr>
          <w:rFonts w:ascii="Arial CYR" w:hAnsi="Arial CYR"/>
          <w:bCs/>
        </w:rPr>
        <w:t>Митко Трайков/</w:t>
      </w:r>
    </w:p>
    <w:sectPr w:rsidR="006B2939" w:rsidRPr="00437B48" w:rsidSect="000D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88A"/>
    <w:rsid w:val="00003154"/>
    <w:rsid w:val="000548EE"/>
    <w:rsid w:val="000742BE"/>
    <w:rsid w:val="000830A2"/>
    <w:rsid w:val="000D28A0"/>
    <w:rsid w:val="002667A0"/>
    <w:rsid w:val="002B2178"/>
    <w:rsid w:val="002B2B08"/>
    <w:rsid w:val="002B551B"/>
    <w:rsid w:val="002D1454"/>
    <w:rsid w:val="00342A40"/>
    <w:rsid w:val="00363DE1"/>
    <w:rsid w:val="003655C7"/>
    <w:rsid w:val="00366D7B"/>
    <w:rsid w:val="00374B0E"/>
    <w:rsid w:val="003D3BDE"/>
    <w:rsid w:val="003F3F3A"/>
    <w:rsid w:val="0043502B"/>
    <w:rsid w:val="00437B48"/>
    <w:rsid w:val="00475784"/>
    <w:rsid w:val="004B7920"/>
    <w:rsid w:val="00505F57"/>
    <w:rsid w:val="005207D5"/>
    <w:rsid w:val="005332CC"/>
    <w:rsid w:val="00597FF3"/>
    <w:rsid w:val="005D63B0"/>
    <w:rsid w:val="005F671E"/>
    <w:rsid w:val="00615725"/>
    <w:rsid w:val="00621424"/>
    <w:rsid w:val="006462C3"/>
    <w:rsid w:val="006B2939"/>
    <w:rsid w:val="006E3D7B"/>
    <w:rsid w:val="00700B3F"/>
    <w:rsid w:val="007D1F15"/>
    <w:rsid w:val="008112BD"/>
    <w:rsid w:val="0083463B"/>
    <w:rsid w:val="008610D9"/>
    <w:rsid w:val="0089588A"/>
    <w:rsid w:val="00904261"/>
    <w:rsid w:val="0093775A"/>
    <w:rsid w:val="0095219B"/>
    <w:rsid w:val="00952DEB"/>
    <w:rsid w:val="009E7333"/>
    <w:rsid w:val="009F71D5"/>
    <w:rsid w:val="00A1613D"/>
    <w:rsid w:val="00A74F9D"/>
    <w:rsid w:val="00A83D9F"/>
    <w:rsid w:val="00AC2348"/>
    <w:rsid w:val="00AF6004"/>
    <w:rsid w:val="00C3051D"/>
    <w:rsid w:val="00C64F56"/>
    <w:rsid w:val="00CE3B0F"/>
    <w:rsid w:val="00D221FE"/>
    <w:rsid w:val="00D96589"/>
    <w:rsid w:val="00DE4013"/>
    <w:rsid w:val="00DE5822"/>
    <w:rsid w:val="00E5639D"/>
    <w:rsid w:val="00ED3E0C"/>
    <w:rsid w:val="00FC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A0"/>
  </w:style>
  <w:style w:type="paragraph" w:styleId="4">
    <w:name w:val="heading 4"/>
    <w:basedOn w:val="a"/>
    <w:next w:val="a"/>
    <w:link w:val="40"/>
    <w:qFormat/>
    <w:rsid w:val="0089588A"/>
    <w:pPr>
      <w:keepNext/>
      <w:tabs>
        <w:tab w:val="num" w:pos="0"/>
      </w:tabs>
      <w:suppressAutoHyphens/>
      <w:spacing w:after="0" w:line="240" w:lineRule="auto"/>
      <w:ind w:left="709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hi-IN" w:bidi="hi-IN"/>
    </w:rPr>
  </w:style>
  <w:style w:type="paragraph" w:styleId="5">
    <w:name w:val="heading 5"/>
    <w:basedOn w:val="a"/>
    <w:next w:val="a"/>
    <w:link w:val="50"/>
    <w:qFormat/>
    <w:rsid w:val="0089588A"/>
    <w:pPr>
      <w:keepNext/>
      <w:tabs>
        <w:tab w:val="num" w:pos="0"/>
        <w:tab w:val="left" w:pos="284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sz w:val="24"/>
      <w:szCs w:val="20"/>
      <w:lang w:val="en-A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89588A"/>
    <w:rPr>
      <w:rFonts w:ascii="Arial" w:eastAsia="Times New Roman" w:hAnsi="Arial" w:cs="Times New Roman"/>
      <w:b/>
      <w:sz w:val="24"/>
      <w:szCs w:val="20"/>
      <w:lang w:eastAsia="hi-IN" w:bidi="hi-IN"/>
    </w:rPr>
  </w:style>
  <w:style w:type="character" w:customStyle="1" w:styleId="50">
    <w:name w:val="Заглавие 5 Знак"/>
    <w:basedOn w:val="a0"/>
    <w:link w:val="5"/>
    <w:rsid w:val="0089588A"/>
    <w:rPr>
      <w:rFonts w:ascii="Times New Roman" w:eastAsia="Times New Roman" w:hAnsi="Times New Roman" w:cs="Times New Roman"/>
      <w:b/>
      <w:sz w:val="24"/>
      <w:szCs w:val="20"/>
      <w:lang w:val="en-AU" w:eastAsia="hi-IN" w:bidi="hi-IN"/>
    </w:rPr>
  </w:style>
  <w:style w:type="paragraph" w:styleId="a3">
    <w:name w:val="Normal (Web)"/>
    <w:basedOn w:val="a"/>
    <w:rsid w:val="0089588A"/>
    <w:pPr>
      <w:spacing w:after="0" w:line="240" w:lineRule="auto"/>
    </w:pPr>
    <w:rPr>
      <w:rFonts w:ascii="Verdana" w:eastAsia="Times New Roman" w:hAnsi="Verdana" w:cs="Times New Roman"/>
      <w:color w:val="000000"/>
      <w:sz w:val="17"/>
      <w:szCs w:val="17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7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74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2015-09-11T08:16:00Z</cp:lastPrinted>
  <dcterms:created xsi:type="dcterms:W3CDTF">2015-09-04T16:41:00Z</dcterms:created>
  <dcterms:modified xsi:type="dcterms:W3CDTF">2015-09-11T13:26:00Z</dcterms:modified>
</cp:coreProperties>
</file>