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FF" w:rsidRPr="00A801FF" w:rsidRDefault="00A801FF" w:rsidP="00A801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r w:rsidRPr="00A801FF">
        <w:rPr>
          <w:rFonts w:ascii="Times New Roman" w:eastAsia="Times New Roman" w:hAnsi="Times New Roman" w:cs="Times New Roman"/>
          <w:sz w:val="34"/>
          <w:szCs w:val="34"/>
          <w:lang w:eastAsia="bg-BG"/>
        </w:rPr>
        <w:t>Централна избирателна комисия</w:t>
      </w:r>
    </w:p>
    <w:p w:rsidR="00A801FF" w:rsidRPr="00A801FF" w:rsidRDefault="00A801FF" w:rsidP="00A80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1F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34" style="width:361.05pt;height:1.5pt" o:hrpct="800" o:hralign="center" o:hrstd="t" o:hr="t" fillcolor="#a0a0a0" stroked="f"/>
        </w:pict>
      </w:r>
    </w:p>
    <w:p w:rsidR="00A801FF" w:rsidRPr="00A801FF" w:rsidRDefault="00A801FF" w:rsidP="00A801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bg-BG"/>
        </w:rPr>
      </w:pPr>
      <w:r w:rsidRPr="00A801FF">
        <w:rPr>
          <w:rFonts w:ascii="Times New Roman" w:eastAsia="Times New Roman" w:hAnsi="Times New Roman" w:cs="Times New Roman"/>
          <w:sz w:val="29"/>
          <w:szCs w:val="29"/>
          <w:lang w:eastAsia="bg-BG"/>
        </w:rPr>
        <w:t>РЕШЕНИЕ</w:t>
      </w:r>
      <w:r w:rsidRPr="00A801FF">
        <w:rPr>
          <w:rFonts w:ascii="Times New Roman" w:eastAsia="Times New Roman" w:hAnsi="Times New Roman" w:cs="Times New Roman"/>
          <w:sz w:val="29"/>
          <w:szCs w:val="29"/>
          <w:lang w:eastAsia="bg-BG"/>
        </w:rPr>
        <w:br/>
        <w:t>№ 1828-МИ/НР</w:t>
      </w:r>
      <w:r w:rsidRPr="00A801FF">
        <w:rPr>
          <w:rFonts w:ascii="Times New Roman" w:eastAsia="Times New Roman" w:hAnsi="Times New Roman" w:cs="Times New Roman"/>
          <w:sz w:val="29"/>
          <w:szCs w:val="29"/>
          <w:lang w:eastAsia="bg-BG"/>
        </w:rPr>
        <w:br/>
        <w:t>София, 04.09.2015</w:t>
      </w:r>
    </w:p>
    <w:p w:rsidR="00A801FF" w:rsidRPr="00A801FF" w:rsidRDefault="00A801FF" w:rsidP="00A8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1F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обявяване на местата, в които ще се образуват секции за гласуване извън страната на основание чл. 14, т. 3 от ИК при произвеждане на национален референдум на 25 октомври 2015 г.</w:t>
      </w:r>
    </w:p>
    <w:p w:rsidR="00A801FF" w:rsidRPr="00A801FF" w:rsidRDefault="00A801FF" w:rsidP="00A8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1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14, т. 3, чл. 57, ал. 1, т. 17 от Изборния кодекс и чл. 7, ал. 3, изр. 2 във връзка § 2 от Преходните и заключителни разпоредби на Закона за прякото участие на гражданите в държавната власт и местното самоуправление и съгласно Решение на ЦИК 1542-НР от 27.08.2015 г. Централната избирателна комисия </w:t>
      </w:r>
    </w:p>
    <w:p w:rsidR="00A801FF" w:rsidRPr="00A801FF" w:rsidRDefault="00A801FF" w:rsidP="00A8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1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A801FF" w:rsidRPr="00A801FF" w:rsidRDefault="00A801FF" w:rsidP="00A801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1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A801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801FF" w:rsidRPr="00A801FF" w:rsidRDefault="00A801FF" w:rsidP="00A801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1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A801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801FF" w:rsidRPr="00A801FF" w:rsidRDefault="00A801FF" w:rsidP="00A8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1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държавите и местата, в които ще се образуват секции за гласуване извън страната при произвеждане на национален референдум на 25 октомври 2015г. въз основа на гласувалите в тези места през последните пет години при условие, че се получи съгласие от приемащата държава, както следва: </w:t>
      </w:r>
    </w:p>
    <w:p w:rsidR="00A801FF" w:rsidRPr="00A801FF" w:rsidRDefault="00A801FF" w:rsidP="00A801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1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A801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6"/>
        <w:gridCol w:w="4346"/>
      </w:tblGrid>
      <w:tr w:rsidR="00A801FF" w:rsidRPr="00A801FF" w:rsidTr="00A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Държава</w:t>
            </w: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Място</w:t>
            </w: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Австралия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Мелбърн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Сидни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Австрия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Виена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Винер Нойщад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Брегенц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Грац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Линц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Албания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Тирана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Афганистан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Кабул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Кандахар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Белгия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Антверпен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Брюксел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Гент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Льовен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Великобритания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Лондон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Лондон,Тотнъм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Лондон, Баркинг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Лондон, Сатън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Лондон, Стратфорд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Лондон Уимбълдън - Мъртън Роуд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Лондон, Иилинг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Манчестер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Глазгоу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Дънди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Абърдийн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Бирмингам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Бристол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Единбург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Колчестер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Чатам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Честър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Белфаст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Борнмът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Брайтън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Глостър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Екситър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Кеймбридж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Ковънтри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Лиидс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Норич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Нотингам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Нюкасъл на Tайн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Оксфорд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Питърбъроу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Портсмут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Саутхемптън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Тънбридж Уелс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Гърция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Атина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Солун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Александруполис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Волос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Йерапетра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Кавала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Родос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Патра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Ханя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Каламата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о-в Кос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Ставрос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Копенхаген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Орхус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Олборг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Норебро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Израел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Тел Авив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Ирландия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Дъблин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Шанън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Испания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Аранда де Дуеро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Барселона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Валенсия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Бургос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Валядолид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Колядо Вилялба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Мадрид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Палма де Майорка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Памплона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Сеговия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Аликанте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Гандия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Енгера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Мурсия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Торемолинос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Алкала де Енарес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Мостолес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Бенидорм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 Елхидо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Кастейон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Сарагоса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Таррагона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Торревиеха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Хатива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Хетафе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Канталехо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Йорет де Мар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Лорка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Малага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Реус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Тафая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Пеняфиел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Вайекас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Гран Канария, Лас Палмас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Санта Круз де Тенерифе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Сарон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Уеркал - Овера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Италия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Милано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Рим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Кастелмаре ди Стабия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Неапол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Сиена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Римини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Чезена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Канада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Брамтън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Монреал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Отава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Торонто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Кипър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Никозия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Полис-Хрисохус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Пафос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Лимасол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Ларнака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Паралимини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Кувейт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Кувейт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Ливан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Бейрут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Люксембург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Люксембург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Македония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Битоля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Скопие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Малта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Сейнт Джулиан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Молдова  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Кишинев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Тараклия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Твардица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Чадър-Лунга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Комрат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Стояновка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Нидерландия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Ротердам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Хага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Утрехт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Амстердам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Айнховен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Грьонинген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Маастрихт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Нигерия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Абуджа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Норвегия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Осло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Ставангер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ОАЕ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Дубай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Полша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Варшава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Ленкница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Португалия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Лисабон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Сао Теотонио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Румъния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Букурещ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Русия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Москва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САЩ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Атланта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Бостън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Брумол-Филаделфия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Вашингтон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Дес Плейнс, Илинойс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Лас Вегас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Лос Анджелис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Ню Йорк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Олбани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Сейнт Питърсбърг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Сънивейл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Форт Лодърдейл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Чикаго, Илинойс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Шилер парк, Илинойс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Далас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Денвър, Колорадо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Детройт, Мичиган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Конкорд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Маунтинсайд Ню Джърси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Медисън, Илинойс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Нейпълс Флорида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Норуолк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Сан Диего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Сан Франциско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Сейнт Пол, Минесота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Сиатъл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Финикс Аризона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Хаянис Масачузетс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Хюстън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Шамбърг, Илинойс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Ървайн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Куинс, Ню Йорк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Сингапур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Сингапур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Словакия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Братислава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Сърбия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Ниш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Анкара, Пурсаклар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Анкара, Синджан Гьочмен Евлери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Анталия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Бабаески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Балъкесир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Бандърма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Биледжик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Бурса, Истиклял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Бурса, Хамитлер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Бурса, Куртулуш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Бурса, Караман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Бурса, Йени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Бурса, Дуачанър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Бурса, Казъм карабек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Бурса, Дейирменликъзък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Бурса, Демирташ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Бурса, Миллет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Бурса, Минареличавуш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Бурса, Орхангази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Бурса, Юнусели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Бурса, Ючевлер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Бююккаръщаран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Визе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Гебзе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Даръджа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Дериндже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Ескишехир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Измир, Ататюрк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Измир, Доганлар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Измир, Чамлъкуле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Измир, Сарнъч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Измир, Гьоредже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Измир, Гази Паша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Измир, Алиага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Измир, Гюмюлдюр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Измир, Ичмелер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Измир, Йешилова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Измир, Пънарбашъ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Измит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Инегьол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Истанбул, Б.Ото- Гюмюшпала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Истанбул, Гюмюшпапа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Истанбул, Джеватпаша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Истанбул, Ортамахала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Истанбул, Авджълар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Истанбул, Арнавуткьой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Истанбул, Бахчелиевлер-Чобанчешме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Истанбул, Башакшехир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Истанбул, Бейликдюзю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Истанбул, Газиосманпаша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Истанбул, Гюнешли Меркез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Истанбул, Есенюрт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Истанбул, Зейтинбурну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Истанбул, Кючукчекмедже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Истанбул, Пендик Йени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Истанбул, Силиври Йени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Истанбул, Султангази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Истанбул, Талятпаша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Капаклъ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Караджабей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Курткьой (Пендик Курткьой Йенишехир)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Къркларели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Кьорфез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Люлебургаз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Маниса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Маниса, Караагачлъ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Мармараджък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Мерсин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Муратлъ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Одрин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Сакъзкьой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Сарай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Сердиван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Текирдаа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Улаш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Феризли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Чайърова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Черкезкьой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Чорлу, Шейх Синан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Чорлу, Каземие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Чорлу, Йешилтепе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Чорлу, Хавузпар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Ялова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Унгария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Будапеща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Финландия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Хелзинки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ФР Германия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Берлин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Бон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Хамбург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Мюнхен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Франкфурт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Магдебург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Дармщат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Дортмунд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Дрезден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Дюселдроф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Карлсруе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Кьолн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Манхайм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Нюрнберг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Регенсбург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Фрайбург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Щутгарт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Франция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Париж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Страсбург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Марсилия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Лион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Тулуза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Бордо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Ница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Контрес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Лил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Монпелие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Чехия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Прага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Бърно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Швейцария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Базел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Берн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Женева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Цюрих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Лозана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Швеция </w:t>
            </w: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Стокхолм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Малмьо </w:t>
            </w:r>
          </w:p>
        </w:tc>
      </w:tr>
      <w:tr w:rsidR="00A801FF" w:rsidRPr="00A801FF" w:rsidTr="00A801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801FF" w:rsidRPr="00A801FF" w:rsidRDefault="00A801FF" w:rsidP="00A8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01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Гьотеборг </w:t>
            </w:r>
          </w:p>
        </w:tc>
      </w:tr>
    </w:tbl>
    <w:p w:rsidR="00A801FF" w:rsidRPr="00A801FF" w:rsidRDefault="00A801FF" w:rsidP="00A8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1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A801FF" w:rsidRPr="00A801FF" w:rsidRDefault="00A801FF" w:rsidP="00A8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1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Върховния административен съд чрез Централната избирателна комисия в тридневен срок от обявяването му. </w:t>
      </w:r>
    </w:p>
    <w:p w:rsidR="00A801FF" w:rsidRPr="00A801FF" w:rsidRDefault="00A801FF" w:rsidP="00A8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1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A801FF" w:rsidRPr="00A801FF" w:rsidRDefault="00A801FF" w:rsidP="00A8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1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A801FF" w:rsidRPr="00A801FF" w:rsidRDefault="00A801FF" w:rsidP="00A8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1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Ивилина Алексиева </w:t>
      </w:r>
    </w:p>
    <w:p w:rsidR="00A801FF" w:rsidRPr="00A801FF" w:rsidRDefault="00A801FF" w:rsidP="00A8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1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A801FF" w:rsidRPr="00A801FF" w:rsidRDefault="00A801FF" w:rsidP="00A8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1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Севинч Солакова </w:t>
      </w:r>
    </w:p>
    <w:p w:rsidR="00A801FF" w:rsidRPr="00A801FF" w:rsidRDefault="00A801FF" w:rsidP="00A8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/>
          <w:lang w:eastAsia="bg-BG"/>
        </w:rPr>
      </w:pPr>
      <w:r w:rsidRPr="00A801FF">
        <w:rPr>
          <w:rFonts w:ascii="Times New Roman" w:eastAsia="Times New Roman" w:hAnsi="Times New Roman" w:cs="Times New Roman"/>
          <w:color w:val="808080"/>
          <w:lang w:eastAsia="bg-BG"/>
        </w:rPr>
        <w:t>* Публикувано на 05.09.2015 в 01:18 часа</w:t>
      </w:r>
    </w:p>
    <w:p w:rsidR="00A801FF" w:rsidRPr="00A801FF" w:rsidRDefault="00A801FF" w:rsidP="00A8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A801F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Свързани решения:</w:t>
      </w:r>
    </w:p>
    <w:p w:rsidR="00A801FF" w:rsidRPr="00A801FF" w:rsidRDefault="00A801FF" w:rsidP="00A80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5" w:history="1">
        <w:r w:rsidRPr="00A8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2150-НР/14.09.2015</w:t>
        </w:r>
      </w:hyperlink>
    </w:p>
    <w:p w:rsidR="00A801FF" w:rsidRPr="00A801FF" w:rsidRDefault="00A801FF" w:rsidP="00A80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history="1">
        <w:r w:rsidRPr="00A8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1942-НР/06.09.2015</w:t>
        </w:r>
      </w:hyperlink>
    </w:p>
    <w:p w:rsidR="00232440" w:rsidRPr="00232440" w:rsidRDefault="00232440" w:rsidP="00A801FF"/>
    <w:sectPr w:rsidR="00232440" w:rsidRPr="00232440" w:rsidSect="00232440">
      <w:pgSz w:w="11906" w:h="16838"/>
      <w:pgMar w:top="54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D75BA"/>
    <w:multiLevelType w:val="multilevel"/>
    <w:tmpl w:val="423E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EE6D53"/>
    <w:multiLevelType w:val="multilevel"/>
    <w:tmpl w:val="A3C6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DA4FE0"/>
    <w:rsid w:val="00041386"/>
    <w:rsid w:val="00106798"/>
    <w:rsid w:val="00232440"/>
    <w:rsid w:val="00237F2A"/>
    <w:rsid w:val="006D4EC2"/>
    <w:rsid w:val="00A801FF"/>
    <w:rsid w:val="00AC1DAA"/>
    <w:rsid w:val="00DA4FE0"/>
    <w:rsid w:val="00E7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08B"/>
  </w:style>
  <w:style w:type="paragraph" w:styleId="Heading3">
    <w:name w:val="heading 3"/>
    <w:basedOn w:val="Normal"/>
    <w:link w:val="Heading3Char"/>
    <w:uiPriority w:val="9"/>
    <w:qFormat/>
    <w:rsid w:val="00DA4F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4FE0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title">
    <w:name w:val="title"/>
    <w:basedOn w:val="Normal"/>
    <w:rsid w:val="00DA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DA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A4F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4F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k.bg/reshenie/?no=1942&amp;date=06.09.2015" TargetMode="External"/><Relationship Id="rId5" Type="http://schemas.openxmlformats.org/officeDocument/2006/relationships/hyperlink" Target="https://www.cik.bg/reshenie/?no=2150&amp;date=14.09.2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 General</dc:creator>
  <cp:lastModifiedBy>Consul General</cp:lastModifiedBy>
  <cp:revision>2</cp:revision>
  <cp:lastPrinted>2015-09-16T16:50:00Z</cp:lastPrinted>
  <dcterms:created xsi:type="dcterms:W3CDTF">2015-09-16T16:53:00Z</dcterms:created>
  <dcterms:modified xsi:type="dcterms:W3CDTF">2015-09-16T16:53:00Z</dcterms:modified>
</cp:coreProperties>
</file>